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DE" w:rsidRDefault="002D32DE" w:rsidP="002D32DE">
      <w:pPr>
        <w:rPr>
          <w:rFonts w:ascii="Lucida Sans Unicode" w:eastAsia="Arial Unicode MS" w:hAnsi="Lucida Sans Unicode" w:cs="Lucida Sans Unicode"/>
          <w:b/>
          <w:bCs/>
          <w:caps/>
          <w:shadow/>
          <w:sz w:val="21"/>
          <w:szCs w:val="21"/>
        </w:rPr>
      </w:pPr>
    </w:p>
    <w:p w:rsidR="002D32DE" w:rsidRDefault="002D32DE" w:rsidP="002D32DE">
      <w:r>
        <w:rPr>
          <w:noProof/>
        </w:rPr>
        <w:drawing>
          <wp:anchor distT="0" distB="0" distL="114300" distR="114300" simplePos="0" relativeHeight="251660288" behindDoc="1" locked="0" layoutInCell="1" allowOverlap="1">
            <wp:simplePos x="0" y="0"/>
            <wp:positionH relativeFrom="column">
              <wp:posOffset>2493645</wp:posOffset>
            </wp:positionH>
            <wp:positionV relativeFrom="page">
              <wp:posOffset>914400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4"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2D32DE" w:rsidRDefault="002D32DE" w:rsidP="002D32DE">
      <w:pPr>
        <w:spacing w:line="192" w:lineRule="auto"/>
        <w:ind w:left="-300"/>
        <w:jc w:val="center"/>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w:t>
      </w:r>
      <w:r>
        <w:rPr>
          <w:rFonts w:ascii="Lucida Sans Unicode" w:eastAsia="Arial Unicode MS" w:hAnsi="Lucida Sans Unicode" w:cs="Lucida Sans Unicode"/>
          <w:b/>
          <w:bCs/>
          <w:caps/>
          <w:shadow/>
          <w:sz w:val="20"/>
          <w:lang w:val="tt-RU"/>
        </w:rPr>
        <w:t xml:space="preserve">ЙƏРМƏКƏЙ </w:t>
      </w:r>
      <w:r>
        <w:rPr>
          <w:rFonts w:ascii="Lucida Sans Unicode" w:eastAsia="Arial Unicode MS" w:hAnsi="Lucida Sans Unicode" w:cs="Lucida Sans Unicode"/>
          <w:b/>
          <w:bCs/>
          <w:caps/>
          <w:shadow/>
          <w:sz w:val="20"/>
        </w:rPr>
        <w:t>районы                                                       совет сельского поселения</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муниципаль РАЙОНЫның                                                  спартакский сельсовет                  </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СПАРТАК АУЫЛ СОВЕТЫ                                                     МУНИЦИПАЛЬНОГО РАЙОНА</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ауыл БИЛ</w:t>
      </w:r>
      <w:r>
        <w:rPr>
          <w:rFonts w:ascii="Lucida Sans Unicode" w:eastAsia="Arial Unicode MS" w:hAnsi="Lucida Sans Unicode" w:cs="Lucida Sans Unicode"/>
          <w:b/>
          <w:bCs/>
          <w:caps/>
          <w:shadow/>
          <w:sz w:val="20"/>
          <w:lang w:val="tt-RU"/>
        </w:rPr>
        <w:t>ƏмƏ</w:t>
      </w:r>
      <w:r>
        <w:rPr>
          <w:rFonts w:ascii="Lucida Sans Unicode" w:eastAsia="Arial Unicode MS" w:hAnsi="Lucida Sans Unicode" w:cs="Lucida Sans Unicode"/>
          <w:b/>
          <w:bCs/>
          <w:caps/>
          <w:shadow/>
          <w:sz w:val="20"/>
        </w:rPr>
        <w:t>Һе советы                                                       ЕРМЕКЕЕВСКий РАЙОН</w:t>
      </w:r>
    </w:p>
    <w:p w:rsidR="002D32DE" w:rsidRDefault="002D32DE" w:rsidP="002D32DE">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2D32DE" w:rsidRDefault="002D32DE" w:rsidP="002D32DE">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2D32DE" w:rsidRDefault="002D32DE" w:rsidP="002D32DE">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2D32DE" w:rsidRPr="00894D34" w:rsidRDefault="002D32DE" w:rsidP="002D32DE">
      <w:pPr>
        <w:ind w:left="567" w:right="-908" w:hanging="567"/>
        <w:rPr>
          <w:sz w:val="16"/>
          <w:szCs w:val="16"/>
          <w:lang w:val="en-US"/>
        </w:rPr>
      </w:pPr>
      <w:r w:rsidRPr="002D32DE">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894D34">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ru</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rPr>
        <w:t>е</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894D34">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894D34">
        <w:rPr>
          <w:rFonts w:ascii="Lucida Sans Unicode" w:hAnsi="Lucida Sans Unicode" w:cs="Lucida Sans Unicode"/>
          <w:sz w:val="16"/>
          <w:szCs w:val="16"/>
          <w:lang w:val="en-US"/>
        </w:rPr>
        <w:t>.</w:t>
      </w:r>
      <w:r>
        <w:rPr>
          <w:sz w:val="16"/>
          <w:szCs w:val="16"/>
          <w:lang w:val="en-US"/>
        </w:rPr>
        <w:t>ru</w:t>
      </w:r>
      <w:r w:rsidRPr="00894D34">
        <w:rPr>
          <w:sz w:val="16"/>
          <w:szCs w:val="16"/>
          <w:lang w:val="en-US"/>
        </w:rPr>
        <w:t xml:space="preserve">                                </w:t>
      </w:r>
    </w:p>
    <w:p w:rsidR="002D32DE" w:rsidRPr="00894D34" w:rsidRDefault="002D32DE" w:rsidP="002D32DE">
      <w:pPr>
        <w:pBdr>
          <w:bottom w:val="thinThickSmallGap" w:sz="24" w:space="3" w:color="auto"/>
        </w:pBdr>
        <w:ind w:left="-300"/>
        <w:jc w:val="center"/>
        <w:rPr>
          <w:rFonts w:ascii="Lucida Sans Unicode" w:hAnsi="Lucida Sans Unicode" w:cs="Lucida Sans Unicode"/>
          <w:sz w:val="4"/>
          <w:szCs w:val="4"/>
          <w:lang w:val="en-US"/>
        </w:rPr>
      </w:pPr>
    </w:p>
    <w:p w:rsidR="009F7230" w:rsidRPr="002E75A8" w:rsidRDefault="002D32DE" w:rsidP="00B46D3C">
      <w:pPr>
        <w:ind w:left="-1000"/>
        <w:jc w:val="center"/>
        <w:rPr>
          <w:rFonts w:ascii="Lucida Sans Unicode" w:eastAsia="Arial Unicode MS" w:hAnsi="Lucida Sans Unicode" w:cs="Lucida Sans Unicode"/>
          <w:b/>
          <w:sz w:val="16"/>
          <w:szCs w:val="16"/>
          <w:lang w:val="en-US"/>
        </w:rPr>
      </w:pPr>
      <w:r w:rsidRPr="002E75A8">
        <w:rPr>
          <w:rFonts w:ascii="Lucida Sans Unicode" w:eastAsia="Arial Unicode MS" w:hAnsi="Lucida Sans Unicode" w:cs="Lucida Sans Unicode"/>
          <w:b/>
          <w:sz w:val="16"/>
          <w:szCs w:val="16"/>
          <w:lang w:val="en-US"/>
        </w:rPr>
        <w:t xml:space="preserve">        </w:t>
      </w:r>
      <w:r w:rsidR="009F7230" w:rsidRPr="002E75A8">
        <w:rPr>
          <w:rFonts w:ascii="Lucida Sans Unicode" w:eastAsia="Arial Unicode MS" w:hAnsi="Lucida Sans Unicode" w:cs="Lucida Sans Unicode"/>
          <w:b/>
          <w:bCs/>
          <w:caps/>
          <w:shadow/>
          <w:sz w:val="20"/>
          <w:lang w:val="en-US"/>
        </w:rPr>
        <w:t xml:space="preserve"> </w:t>
      </w:r>
    </w:p>
    <w:p w:rsidR="009F7230" w:rsidRPr="00B46395" w:rsidRDefault="009F7230" w:rsidP="009F7230">
      <w:pPr>
        <w:ind w:left="-1000"/>
        <w:jc w:val="center"/>
        <w:rPr>
          <w:rFonts w:eastAsia="Arial Unicode MS"/>
          <w:b/>
          <w:sz w:val="16"/>
          <w:szCs w:val="16"/>
        </w:rPr>
      </w:pPr>
      <w:r w:rsidRPr="002E75A8">
        <w:rPr>
          <w:rFonts w:eastAsia="Arial Unicode MS"/>
          <w:b/>
          <w:sz w:val="28"/>
          <w:szCs w:val="28"/>
          <w:lang w:val="en-US"/>
        </w:rPr>
        <w:t xml:space="preserve">               </w:t>
      </w:r>
      <w:r w:rsidRPr="00B46395">
        <w:rPr>
          <w:rFonts w:eastAsia="Arial Unicode MS"/>
          <w:b/>
          <w:sz w:val="28"/>
          <w:szCs w:val="28"/>
        </w:rPr>
        <w:t xml:space="preserve">ҠАРАР </w:t>
      </w:r>
      <w:r w:rsidRPr="00B46395">
        <w:rPr>
          <w:rFonts w:eastAsia="Arial Unicode MS"/>
          <w:b/>
          <w:sz w:val="26"/>
          <w:szCs w:val="26"/>
        </w:rPr>
        <w:t xml:space="preserve">   </w:t>
      </w:r>
      <w:r w:rsidRPr="00B46395">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sidRPr="00B46395">
        <w:rPr>
          <w:rFonts w:eastAsia="Arial Unicode MS"/>
          <w:b/>
          <w:sz w:val="28"/>
          <w:szCs w:val="28"/>
        </w:rPr>
        <w:t>№</w:t>
      </w:r>
      <w:r w:rsidR="00B46D3C">
        <w:rPr>
          <w:rFonts w:eastAsia="Arial Unicode MS"/>
          <w:b/>
          <w:sz w:val="28"/>
          <w:szCs w:val="28"/>
        </w:rPr>
        <w:t xml:space="preserve"> 4</w:t>
      </w:r>
      <w:r w:rsidR="00215EAF">
        <w:rPr>
          <w:rFonts w:eastAsia="Arial Unicode MS"/>
          <w:b/>
          <w:sz w:val="28"/>
          <w:szCs w:val="28"/>
        </w:rPr>
        <w:t>8</w:t>
      </w:r>
      <w:r w:rsidRPr="00B46395">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Pr>
          <w:rFonts w:eastAsia="Arial Unicode MS"/>
          <w:sz w:val="26"/>
          <w:szCs w:val="26"/>
        </w:rPr>
        <w:t xml:space="preserve">  </w:t>
      </w:r>
      <w:r w:rsidR="00034EA6">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sidRPr="00B46395">
        <w:rPr>
          <w:rFonts w:eastAsia="Arial Unicode MS"/>
          <w:b/>
          <w:sz w:val="28"/>
          <w:szCs w:val="28"/>
        </w:rPr>
        <w:t>РЕШЕНИЕ</w:t>
      </w:r>
    </w:p>
    <w:p w:rsidR="009F7230" w:rsidRPr="00B46395" w:rsidRDefault="009F7230" w:rsidP="009F7230">
      <w:pPr>
        <w:rPr>
          <w:rFonts w:eastAsia="Arial Unicode MS"/>
          <w:b/>
          <w:sz w:val="16"/>
          <w:szCs w:val="16"/>
        </w:rPr>
      </w:pPr>
    </w:p>
    <w:p w:rsidR="009F7230" w:rsidRDefault="009F7230" w:rsidP="009F7230">
      <w:pPr>
        <w:rPr>
          <w:sz w:val="28"/>
          <w:szCs w:val="28"/>
        </w:rPr>
      </w:pPr>
      <w:r w:rsidRPr="00B46395">
        <w:rPr>
          <w:rFonts w:eastAsia="Arial Unicode MS"/>
          <w:sz w:val="28"/>
          <w:szCs w:val="28"/>
        </w:rPr>
        <w:t xml:space="preserve"> </w:t>
      </w:r>
      <w:r>
        <w:rPr>
          <w:rFonts w:eastAsia="Arial Unicode MS"/>
          <w:sz w:val="28"/>
          <w:szCs w:val="28"/>
        </w:rPr>
        <w:t xml:space="preserve">     </w:t>
      </w:r>
      <w:r w:rsidR="00034EA6">
        <w:rPr>
          <w:rFonts w:eastAsia="Arial Unicode MS"/>
          <w:sz w:val="28"/>
          <w:szCs w:val="28"/>
        </w:rPr>
        <w:t xml:space="preserve">    </w:t>
      </w:r>
      <w:r w:rsidRPr="00B46395">
        <w:rPr>
          <w:rFonts w:eastAsia="Arial Unicode MS"/>
          <w:sz w:val="28"/>
          <w:szCs w:val="28"/>
        </w:rPr>
        <w:t xml:space="preserve"> </w:t>
      </w:r>
      <w:r w:rsidRPr="00B46395">
        <w:rPr>
          <w:sz w:val="28"/>
          <w:szCs w:val="28"/>
        </w:rPr>
        <w:t xml:space="preserve">« </w:t>
      </w:r>
      <w:r w:rsidR="00034EA6">
        <w:rPr>
          <w:sz w:val="28"/>
          <w:szCs w:val="28"/>
          <w:u w:val="single"/>
        </w:rPr>
        <w:t>1</w:t>
      </w:r>
      <w:r w:rsidR="00B46D3C">
        <w:rPr>
          <w:sz w:val="28"/>
          <w:szCs w:val="28"/>
          <w:u w:val="single"/>
        </w:rPr>
        <w:t>6</w:t>
      </w:r>
      <w:r w:rsidRPr="00B46395">
        <w:rPr>
          <w:sz w:val="28"/>
          <w:szCs w:val="28"/>
        </w:rPr>
        <w:t xml:space="preserve">» </w:t>
      </w:r>
      <w:r w:rsidR="00B46D3C">
        <w:rPr>
          <w:sz w:val="28"/>
          <w:szCs w:val="28"/>
        </w:rPr>
        <w:t>январь  2024</w:t>
      </w:r>
      <w:r w:rsidRPr="00B46395">
        <w:rPr>
          <w:sz w:val="28"/>
          <w:szCs w:val="28"/>
        </w:rPr>
        <w:t xml:space="preserve"> </w:t>
      </w:r>
      <w:proofErr w:type="spellStart"/>
      <w:r w:rsidRPr="00B46395">
        <w:rPr>
          <w:sz w:val="28"/>
          <w:szCs w:val="28"/>
        </w:rPr>
        <w:t>й</w:t>
      </w:r>
      <w:proofErr w:type="spellEnd"/>
      <w:r w:rsidRPr="00B46395">
        <w:rPr>
          <w:sz w:val="28"/>
          <w:szCs w:val="28"/>
        </w:rPr>
        <w:t>.</w:t>
      </w:r>
      <w:r w:rsidRPr="00B46395">
        <w:rPr>
          <w:rFonts w:eastAsia="Arial Unicode MS"/>
          <w:sz w:val="28"/>
          <w:szCs w:val="28"/>
        </w:rPr>
        <w:t xml:space="preserve">            </w:t>
      </w:r>
      <w:r w:rsidRPr="00B46395">
        <w:rPr>
          <w:sz w:val="28"/>
          <w:szCs w:val="28"/>
        </w:rPr>
        <w:t xml:space="preserve">                      </w:t>
      </w:r>
      <w:r>
        <w:rPr>
          <w:sz w:val="28"/>
          <w:szCs w:val="28"/>
        </w:rPr>
        <w:t xml:space="preserve">        </w:t>
      </w:r>
      <w:r w:rsidRPr="00B46395">
        <w:rPr>
          <w:sz w:val="28"/>
          <w:szCs w:val="28"/>
        </w:rPr>
        <w:t xml:space="preserve">       « </w:t>
      </w:r>
      <w:r w:rsidR="00B46D3C">
        <w:rPr>
          <w:sz w:val="28"/>
          <w:szCs w:val="28"/>
        </w:rPr>
        <w:t>16</w:t>
      </w:r>
      <w:r w:rsidRPr="00B46395">
        <w:rPr>
          <w:sz w:val="28"/>
          <w:szCs w:val="28"/>
        </w:rPr>
        <w:t xml:space="preserve">» </w:t>
      </w:r>
      <w:r w:rsidR="00B46D3C">
        <w:rPr>
          <w:sz w:val="28"/>
          <w:szCs w:val="28"/>
        </w:rPr>
        <w:t>января  2024</w:t>
      </w:r>
      <w:r w:rsidRPr="00B46395">
        <w:rPr>
          <w:sz w:val="28"/>
          <w:szCs w:val="28"/>
        </w:rPr>
        <w:t xml:space="preserve"> </w:t>
      </w:r>
      <w:r>
        <w:rPr>
          <w:sz w:val="28"/>
          <w:szCs w:val="28"/>
        </w:rPr>
        <w:t>г</w:t>
      </w:r>
      <w:r w:rsidRPr="00B46395">
        <w:rPr>
          <w:sz w:val="28"/>
          <w:szCs w:val="28"/>
        </w:rPr>
        <w:t>.</w:t>
      </w:r>
    </w:p>
    <w:p w:rsidR="00B46D3C" w:rsidRDefault="00B46D3C" w:rsidP="00B46D3C"/>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 xml:space="preserve">ОБ УТВЕРЖДЕНИИ ПОЛОЖЕНИЯ О ПОРЯДКЕ РАЗМЕЩЕНИЯ </w:t>
      </w:r>
      <w:proofErr w:type="gramStart"/>
      <w:r w:rsidRPr="002D34B7">
        <w:rPr>
          <w:rFonts w:ascii="Times New Roman" w:hAnsi="Times New Roman" w:cs="Times New Roman"/>
          <w:sz w:val="24"/>
          <w:szCs w:val="24"/>
        </w:rPr>
        <w:t>НЕСТАЦИОНАРНЫХ</w:t>
      </w:r>
      <w:proofErr w:type="gramEnd"/>
    </w:p>
    <w:p w:rsidR="00215EAF" w:rsidRPr="002D34B7" w:rsidRDefault="00215EAF" w:rsidP="00215EAF">
      <w:pPr>
        <w:pStyle w:val="31"/>
        <w:jc w:val="center"/>
        <w:rPr>
          <w:b/>
          <w:sz w:val="24"/>
          <w:szCs w:val="24"/>
        </w:rPr>
      </w:pPr>
      <w:r w:rsidRPr="002D34B7">
        <w:rPr>
          <w:b/>
          <w:sz w:val="24"/>
          <w:szCs w:val="24"/>
        </w:rPr>
        <w:t>ТОРГОВЫХ ОБЪЕКТОВ НА ТЕРРИТОРИИ СЕЛЬС</w:t>
      </w:r>
      <w:r>
        <w:rPr>
          <w:b/>
          <w:sz w:val="24"/>
          <w:szCs w:val="24"/>
        </w:rPr>
        <w:t>КОГО ПОСЕЛЕНИЯ     СПАРТАКСКИЙ</w:t>
      </w:r>
      <w:r w:rsidRPr="002D34B7">
        <w:rPr>
          <w:b/>
          <w:sz w:val="24"/>
          <w:szCs w:val="24"/>
        </w:rPr>
        <w:t xml:space="preserve"> СЕЛЬСОВЕТ МУНИЦИПАЛЬНОГО РАЙОНА </w:t>
      </w:r>
      <w:r>
        <w:rPr>
          <w:b/>
          <w:sz w:val="24"/>
          <w:szCs w:val="24"/>
        </w:rPr>
        <w:t>ЕРМЕКЕЕВ</w:t>
      </w:r>
      <w:r w:rsidRPr="002D34B7">
        <w:rPr>
          <w:b/>
          <w:sz w:val="24"/>
          <w:szCs w:val="24"/>
        </w:rPr>
        <w:t>СКИЙ РАЙОН РЕСПУБЛИКИ БАШКОРТОСТАН</w:t>
      </w:r>
    </w:p>
    <w:p w:rsidR="00215EAF" w:rsidRPr="00215EAF" w:rsidRDefault="00215EAF" w:rsidP="00215EAF">
      <w:pPr>
        <w:pStyle w:val="a5"/>
        <w:ind w:firstLine="709"/>
        <w:jc w:val="both"/>
        <w:rPr>
          <w:rFonts w:ascii="Times New Roman" w:hAnsi="Times New Roman"/>
          <w:sz w:val="24"/>
          <w:szCs w:val="24"/>
        </w:rPr>
      </w:pPr>
    </w:p>
    <w:p w:rsidR="00215EAF" w:rsidRPr="00215EAF" w:rsidRDefault="00215EAF" w:rsidP="00215EAF">
      <w:pPr>
        <w:pStyle w:val="a5"/>
        <w:ind w:firstLine="709"/>
        <w:jc w:val="both"/>
        <w:rPr>
          <w:rFonts w:ascii="Times New Roman" w:hAnsi="Times New Roman"/>
          <w:sz w:val="24"/>
          <w:szCs w:val="24"/>
        </w:rPr>
      </w:pPr>
      <w:proofErr w:type="gramStart"/>
      <w:r w:rsidRPr="00215EAF">
        <w:rPr>
          <w:rFonts w:ascii="Times New Roman" w:hAnsi="Times New Roman"/>
          <w:sz w:val="24"/>
          <w:szCs w:val="24"/>
        </w:rPr>
        <w:t xml:space="preserve">В соответствии с Федеральным </w:t>
      </w:r>
      <w:hyperlink r:id="rId5">
        <w:r w:rsidRPr="00215EAF">
          <w:rPr>
            <w:rFonts w:ascii="Times New Roman" w:hAnsi="Times New Roman"/>
            <w:color w:val="0000FF"/>
            <w:sz w:val="24"/>
            <w:szCs w:val="24"/>
          </w:rPr>
          <w:t>законом</w:t>
        </w:r>
      </w:hyperlink>
      <w:r w:rsidRPr="00215EAF">
        <w:rPr>
          <w:rFonts w:ascii="Times New Roman" w:hAnsi="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6">
        <w:r w:rsidRPr="00215EAF">
          <w:rPr>
            <w:rFonts w:ascii="Times New Roman" w:hAnsi="Times New Roman"/>
            <w:color w:val="0000FF"/>
            <w:sz w:val="24"/>
            <w:szCs w:val="24"/>
          </w:rPr>
          <w:t>законом</w:t>
        </w:r>
      </w:hyperlink>
      <w:r w:rsidRPr="00215EAF">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Земельным </w:t>
      </w:r>
      <w:hyperlink r:id="rId7">
        <w:r w:rsidRPr="00215EAF">
          <w:rPr>
            <w:rFonts w:ascii="Times New Roman" w:hAnsi="Times New Roman"/>
            <w:color w:val="0000FF"/>
            <w:sz w:val="24"/>
            <w:szCs w:val="24"/>
          </w:rPr>
          <w:t>кодексом</w:t>
        </w:r>
      </w:hyperlink>
      <w:r w:rsidRPr="00215EAF">
        <w:rPr>
          <w:rFonts w:ascii="Times New Roman" w:hAnsi="Times New Roman"/>
          <w:sz w:val="24"/>
          <w:szCs w:val="24"/>
        </w:rPr>
        <w:t xml:space="preserve"> Российской Федерации, </w:t>
      </w:r>
      <w:hyperlink r:id="rId8">
        <w:r w:rsidRPr="00215EAF">
          <w:rPr>
            <w:rFonts w:ascii="Times New Roman" w:hAnsi="Times New Roman"/>
            <w:color w:val="0000FF"/>
            <w:sz w:val="24"/>
            <w:szCs w:val="24"/>
          </w:rPr>
          <w:t>Постановлением</w:t>
        </w:r>
      </w:hyperlink>
      <w:r w:rsidRPr="00215EAF">
        <w:rPr>
          <w:rFonts w:ascii="Times New Roman" w:hAnsi="Times New Roman"/>
          <w:sz w:val="24"/>
          <w:szCs w:val="24"/>
        </w:rPr>
        <w:t xml:space="preserve"> Правительства Республики Башкортостан N 511 от 12.10.2021 "Об утверждении порядка разработки и утверждения органами местного самоуправления Республики Башкортостан схем размещения нестационарных торговых</w:t>
      </w:r>
      <w:proofErr w:type="gramEnd"/>
      <w:r w:rsidRPr="00215EAF">
        <w:rPr>
          <w:rFonts w:ascii="Times New Roman" w:hAnsi="Times New Roman"/>
          <w:sz w:val="24"/>
          <w:szCs w:val="24"/>
        </w:rPr>
        <w:t xml:space="preserve"> объектов", </w:t>
      </w:r>
      <w:hyperlink r:id="rId9">
        <w:r w:rsidRPr="00215EAF">
          <w:rPr>
            <w:rFonts w:ascii="Times New Roman" w:hAnsi="Times New Roman"/>
            <w:color w:val="0000FF"/>
            <w:sz w:val="24"/>
            <w:szCs w:val="24"/>
          </w:rPr>
          <w:t>распоряжением</w:t>
        </w:r>
      </w:hyperlink>
      <w:r w:rsidRPr="00215EAF">
        <w:rPr>
          <w:rFonts w:ascii="Times New Roman" w:hAnsi="Times New Roman"/>
          <w:sz w:val="24"/>
          <w:szCs w:val="24"/>
        </w:rPr>
        <w:t xml:space="preserve"> Правительства Российской Федерации от 30.01.2021 N 208-р, </w:t>
      </w:r>
      <w:hyperlink r:id="rId10">
        <w:r w:rsidRPr="00215EAF">
          <w:rPr>
            <w:rFonts w:ascii="Times New Roman" w:hAnsi="Times New Roman"/>
            <w:color w:val="0000FF"/>
            <w:sz w:val="24"/>
            <w:szCs w:val="24"/>
          </w:rPr>
          <w:t>распоряжением</w:t>
        </w:r>
      </w:hyperlink>
      <w:r w:rsidRPr="00215EAF">
        <w:rPr>
          <w:rFonts w:ascii="Times New Roman" w:hAnsi="Times New Roman"/>
          <w:sz w:val="24"/>
          <w:szCs w:val="24"/>
        </w:rPr>
        <w:t xml:space="preserve"> Правительства Республики Башкортостан от 17.05.2021 N 389-р, </w:t>
      </w:r>
      <w:hyperlink r:id="rId11">
        <w:r w:rsidRPr="00215EAF">
          <w:rPr>
            <w:rFonts w:ascii="Times New Roman" w:hAnsi="Times New Roman"/>
            <w:color w:val="0000FF"/>
            <w:sz w:val="24"/>
            <w:szCs w:val="24"/>
          </w:rPr>
          <w:t>решением</w:t>
        </w:r>
      </w:hyperlink>
      <w:r w:rsidRPr="00215EAF">
        <w:rPr>
          <w:rFonts w:ascii="Times New Roman" w:hAnsi="Times New Roman"/>
          <w:sz w:val="24"/>
          <w:szCs w:val="24"/>
        </w:rPr>
        <w:t xml:space="preserve"> Совета сельского поселения Спартакский сельсовет муниципального района Ермекеевский район РБ "Об Уставе сельского поселения Спартакский сельсовет МР Ермекеевский район Республики Башкортостан решил:</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1. Утвердить:</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xml:space="preserve">1.1. </w:t>
      </w:r>
      <w:hyperlink w:anchor="P42">
        <w:r w:rsidRPr="00215EAF">
          <w:rPr>
            <w:rFonts w:ascii="Times New Roman" w:hAnsi="Times New Roman"/>
            <w:color w:val="0000FF"/>
            <w:sz w:val="24"/>
            <w:szCs w:val="24"/>
          </w:rPr>
          <w:t>Положение</w:t>
        </w:r>
      </w:hyperlink>
      <w:r w:rsidRPr="00215EAF">
        <w:rPr>
          <w:rFonts w:ascii="Times New Roman" w:hAnsi="Times New Roman"/>
          <w:sz w:val="24"/>
          <w:szCs w:val="24"/>
        </w:rPr>
        <w:t xml:space="preserve"> о порядке размещения нестационарных торговых объектов на территории сельского поселения Спартакский сельсовет МР Ермекеевский район Республики Башкортостан (приложение N 1).</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xml:space="preserve">1.2. </w:t>
      </w:r>
      <w:hyperlink w:anchor="P198">
        <w:r w:rsidRPr="00215EAF">
          <w:rPr>
            <w:rFonts w:ascii="Times New Roman" w:hAnsi="Times New Roman"/>
            <w:color w:val="0000FF"/>
            <w:sz w:val="24"/>
            <w:szCs w:val="24"/>
          </w:rPr>
          <w:t>Положение</w:t>
        </w:r>
      </w:hyperlink>
      <w:r w:rsidRPr="00215EAF">
        <w:rPr>
          <w:rFonts w:ascii="Times New Roman" w:hAnsi="Times New Roman"/>
          <w:sz w:val="24"/>
          <w:szCs w:val="24"/>
        </w:rPr>
        <w:t xml:space="preserve"> о порядке проведения конкурса на право размещения нестационарных торговых объектов на территории сельского поселения Спартакский сельсовет МР Ермекеевский район Республики Башкортостан (приложение N 2).</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xml:space="preserve">1.3. </w:t>
      </w:r>
      <w:hyperlink w:anchor="P491">
        <w:r w:rsidRPr="00215EAF">
          <w:rPr>
            <w:rFonts w:ascii="Times New Roman" w:hAnsi="Times New Roman"/>
            <w:color w:val="0000FF"/>
            <w:sz w:val="24"/>
            <w:szCs w:val="24"/>
          </w:rPr>
          <w:t>Методику</w:t>
        </w:r>
      </w:hyperlink>
      <w:r w:rsidRPr="00215EAF">
        <w:rPr>
          <w:rFonts w:ascii="Times New Roman" w:hAnsi="Times New Roman"/>
          <w:sz w:val="24"/>
          <w:szCs w:val="24"/>
        </w:rPr>
        <w:t xml:space="preserve"> определения начальной (минимальной) стоимости платы по договору на право размещения нестационарного торгового объекта на территории сельского поселения Спартакский сельсовет МР Ермекеевский район Республики Башкортостан (приложение N 3).</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xml:space="preserve">1.4. Типовую форму </w:t>
      </w:r>
      <w:hyperlink w:anchor="P612">
        <w:r w:rsidRPr="00215EAF">
          <w:rPr>
            <w:rFonts w:ascii="Times New Roman" w:hAnsi="Times New Roman"/>
            <w:color w:val="0000FF"/>
            <w:sz w:val="24"/>
            <w:szCs w:val="24"/>
          </w:rPr>
          <w:t>договора</w:t>
        </w:r>
      </w:hyperlink>
      <w:r w:rsidRPr="00215EAF">
        <w:rPr>
          <w:rFonts w:ascii="Times New Roman" w:hAnsi="Times New Roman"/>
          <w:sz w:val="24"/>
          <w:szCs w:val="24"/>
        </w:rPr>
        <w:t xml:space="preserve"> на размещение нестационарного торгового объекта (приложение N 4).</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2. Администрации Сельского поселения Спартакский сельсовет МР Ермекеевский район Республики Башкортостан разработать и утвердить в срок до 01.0.2024:</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xml:space="preserve">- эскизы типовых </w:t>
      </w:r>
      <w:proofErr w:type="gramStart"/>
      <w:r w:rsidRPr="00215EAF">
        <w:rPr>
          <w:rFonts w:ascii="Times New Roman" w:hAnsi="Times New Roman"/>
          <w:sz w:val="24"/>
          <w:szCs w:val="24"/>
        </w:rPr>
        <w:t>архитектурных решений</w:t>
      </w:r>
      <w:proofErr w:type="gramEnd"/>
      <w:r w:rsidRPr="00215EAF">
        <w:rPr>
          <w:rFonts w:ascii="Times New Roman" w:hAnsi="Times New Roman"/>
          <w:sz w:val="24"/>
          <w:szCs w:val="24"/>
        </w:rPr>
        <w:t xml:space="preserve"> нестационарных торговых объектов;</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 положение о приемочной комиссии, ее состав, форму акта приемочной комиссии.</w:t>
      </w: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3. Настоящее решение подлежит размещению на официальном сайте сельского поселения Спартакский сельсовет муниципального района Ермекеевский район Республики Башкортостан в информационно-телекоммуникационной сети Интернет</w:t>
      </w:r>
    </w:p>
    <w:p w:rsidR="00215EAF" w:rsidRPr="00215EAF" w:rsidRDefault="00215EAF" w:rsidP="00215EAF">
      <w:pPr>
        <w:pStyle w:val="a5"/>
        <w:jc w:val="both"/>
        <w:rPr>
          <w:rFonts w:ascii="Times New Roman" w:hAnsi="Times New Roman"/>
          <w:sz w:val="24"/>
          <w:szCs w:val="24"/>
        </w:rPr>
      </w:pPr>
    </w:p>
    <w:p w:rsidR="00215EAF" w:rsidRPr="00215EAF" w:rsidRDefault="00215EAF" w:rsidP="00215EAF">
      <w:pPr>
        <w:pStyle w:val="a5"/>
        <w:ind w:firstLine="709"/>
        <w:jc w:val="both"/>
        <w:rPr>
          <w:rFonts w:ascii="Times New Roman" w:hAnsi="Times New Roman"/>
          <w:sz w:val="24"/>
          <w:szCs w:val="24"/>
        </w:rPr>
      </w:pPr>
    </w:p>
    <w:p w:rsidR="00215EAF" w:rsidRPr="00215EAF" w:rsidRDefault="00215EAF" w:rsidP="00215EAF">
      <w:pPr>
        <w:pStyle w:val="a5"/>
        <w:ind w:firstLine="709"/>
        <w:jc w:val="both"/>
        <w:rPr>
          <w:rFonts w:ascii="Times New Roman" w:hAnsi="Times New Roman"/>
          <w:sz w:val="24"/>
          <w:szCs w:val="24"/>
        </w:rPr>
      </w:pPr>
      <w:r w:rsidRPr="00215EAF">
        <w:rPr>
          <w:rFonts w:ascii="Times New Roman" w:hAnsi="Times New Roman"/>
          <w:sz w:val="24"/>
          <w:szCs w:val="24"/>
        </w:rPr>
        <w:t>Глава сельского поселения                                                                  Ф.Х.Гафурова</w:t>
      </w:r>
    </w:p>
    <w:p w:rsidR="00215EAF" w:rsidRDefault="00215EAF" w:rsidP="00215EAF">
      <w:pPr>
        <w:pStyle w:val="31"/>
        <w:ind w:firstLine="540"/>
        <w:jc w:val="both"/>
      </w:pPr>
    </w:p>
    <w:p w:rsidR="00215EAF" w:rsidRPr="002D34B7" w:rsidRDefault="00215EAF" w:rsidP="00215EAF">
      <w:pPr>
        <w:pStyle w:val="31"/>
        <w:ind w:firstLine="540"/>
        <w:jc w:val="both"/>
      </w:pPr>
    </w:p>
    <w:p w:rsidR="00215EAF" w:rsidRPr="002D34B7" w:rsidRDefault="00215EAF" w:rsidP="00215EAF">
      <w:pPr>
        <w:pStyle w:val="31"/>
        <w:jc w:val="right"/>
        <w:outlineLvl w:val="0"/>
        <w:rPr>
          <w:sz w:val="24"/>
          <w:szCs w:val="24"/>
        </w:rPr>
      </w:pPr>
      <w:r w:rsidRPr="002D34B7">
        <w:rPr>
          <w:sz w:val="24"/>
          <w:szCs w:val="24"/>
        </w:rPr>
        <w:t>Приложение N 1</w:t>
      </w:r>
    </w:p>
    <w:p w:rsidR="00215EAF" w:rsidRDefault="00215EAF" w:rsidP="00215EAF">
      <w:pPr>
        <w:pStyle w:val="31"/>
        <w:jc w:val="right"/>
      </w:pPr>
      <w:r w:rsidRPr="002D34B7">
        <w:rPr>
          <w:sz w:val="24"/>
          <w:szCs w:val="24"/>
        </w:rPr>
        <w:t xml:space="preserve">к решению Совета </w:t>
      </w:r>
      <w:r w:rsidRPr="002D34B7">
        <w:t>сельского поселения</w:t>
      </w:r>
    </w:p>
    <w:p w:rsidR="00215EAF" w:rsidRDefault="00215EAF" w:rsidP="00215EAF">
      <w:pPr>
        <w:pStyle w:val="31"/>
        <w:jc w:val="right"/>
      </w:pPr>
      <w:r w:rsidRPr="002D34B7">
        <w:t xml:space="preserve"> </w:t>
      </w:r>
      <w:r>
        <w:t>Спартакский</w:t>
      </w:r>
      <w:r w:rsidRPr="002D34B7">
        <w:t xml:space="preserve"> сельсовет</w:t>
      </w:r>
    </w:p>
    <w:p w:rsidR="00215EAF" w:rsidRDefault="00215EAF" w:rsidP="00215EAF">
      <w:pPr>
        <w:pStyle w:val="31"/>
        <w:jc w:val="right"/>
      </w:pPr>
      <w:r w:rsidRPr="002D34B7">
        <w:t xml:space="preserve"> муниципального района</w:t>
      </w:r>
    </w:p>
    <w:p w:rsidR="00215EAF" w:rsidRDefault="00215EAF" w:rsidP="00215EAF">
      <w:pPr>
        <w:pStyle w:val="31"/>
        <w:jc w:val="right"/>
      </w:pPr>
      <w:r w:rsidRPr="002D34B7">
        <w:t xml:space="preserve"> </w:t>
      </w:r>
      <w:r>
        <w:t>Ермекеевский</w:t>
      </w:r>
      <w:r w:rsidRPr="002D34B7">
        <w:t xml:space="preserve"> район Республики Башкортостан</w:t>
      </w:r>
    </w:p>
    <w:p w:rsidR="00215EAF" w:rsidRPr="002D34B7" w:rsidRDefault="00215EAF" w:rsidP="00215EAF">
      <w:pPr>
        <w:pStyle w:val="31"/>
        <w:jc w:val="right"/>
        <w:rPr>
          <w:sz w:val="24"/>
          <w:szCs w:val="24"/>
        </w:rPr>
      </w:pPr>
      <w:r w:rsidRPr="002D34B7">
        <w:rPr>
          <w:sz w:val="24"/>
          <w:szCs w:val="24"/>
        </w:rPr>
        <w:t xml:space="preserve"> от </w:t>
      </w:r>
      <w:r>
        <w:rPr>
          <w:sz w:val="24"/>
          <w:szCs w:val="24"/>
        </w:rPr>
        <w:t>16.01.2024</w:t>
      </w:r>
      <w:r w:rsidRPr="002D34B7">
        <w:rPr>
          <w:sz w:val="24"/>
          <w:szCs w:val="24"/>
        </w:rPr>
        <w:t xml:space="preserve"> г. N </w:t>
      </w:r>
      <w:r>
        <w:rPr>
          <w:sz w:val="24"/>
          <w:szCs w:val="24"/>
        </w:rPr>
        <w:t>48</w:t>
      </w:r>
    </w:p>
    <w:p w:rsidR="00215EAF" w:rsidRPr="002D34B7" w:rsidRDefault="00215EAF" w:rsidP="00215EAF">
      <w:pPr>
        <w:pStyle w:val="31"/>
        <w:jc w:val="both"/>
        <w:rPr>
          <w:sz w:val="24"/>
          <w:szCs w:val="24"/>
        </w:rPr>
      </w:pPr>
    </w:p>
    <w:p w:rsidR="00215EAF" w:rsidRPr="002D34B7" w:rsidRDefault="00215EAF" w:rsidP="00215EAF">
      <w:pPr>
        <w:pStyle w:val="a9"/>
        <w:jc w:val="center"/>
        <w:rPr>
          <w:rFonts w:ascii="Times New Roman" w:hAnsi="Times New Roman" w:cs="Times New Roman"/>
          <w:sz w:val="24"/>
          <w:szCs w:val="24"/>
        </w:rPr>
      </w:pPr>
      <w:bookmarkStart w:id="0" w:name="P42"/>
      <w:bookmarkEnd w:id="0"/>
      <w:r w:rsidRPr="002D34B7">
        <w:rPr>
          <w:rFonts w:ascii="Times New Roman" w:hAnsi="Times New Roman" w:cs="Times New Roman"/>
          <w:sz w:val="24"/>
          <w:szCs w:val="24"/>
        </w:rPr>
        <w:t>ПОЛОЖЕНИЕ</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О ПОРЯДКЕ РАЗМЕЩЕНИЯ НЕСТАЦИОНАРНЫХ ТОРГОВЫХ ОБЪЕКТОВ</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 xml:space="preserve">НА ТЕРРИТОРИИ </w:t>
      </w:r>
      <w:r w:rsidRPr="0061162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СПАРТАКСКИЙ</w:t>
      </w:r>
      <w:r w:rsidRPr="00611623">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ЕРМЕКЕЕВСКИЙ</w:t>
      </w:r>
      <w:r w:rsidRPr="00611623">
        <w:rPr>
          <w:rFonts w:ascii="Times New Roman" w:hAnsi="Times New Roman" w:cs="Times New Roman"/>
          <w:sz w:val="24"/>
          <w:szCs w:val="24"/>
        </w:rPr>
        <w:t xml:space="preserve"> РАЙОН РЕСПУБЛИКИ БАШКОРТОСТАН</w:t>
      </w:r>
      <w:r w:rsidRPr="002D34B7">
        <w:rPr>
          <w:rFonts w:ascii="Times New Roman" w:hAnsi="Times New Roman" w:cs="Times New Roman"/>
          <w:sz w:val="24"/>
          <w:szCs w:val="24"/>
        </w:rPr>
        <w:t xml:space="preserve"> (ДАЛЕЕ - ПОЛОЖЕНИЕ)</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 ОБЩИЕ ПОЛОЖЕНИЯ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1.1. </w:t>
      </w:r>
      <w:proofErr w:type="gramStart"/>
      <w:r w:rsidRPr="002D34B7">
        <w:rPr>
          <w:sz w:val="24"/>
          <w:szCs w:val="24"/>
        </w:rPr>
        <w:t xml:space="preserve">Настоящее Положение разработано в соответствии со </w:t>
      </w:r>
      <w:hyperlink r:id="rId12">
        <w:r w:rsidRPr="002D34B7">
          <w:rPr>
            <w:color w:val="0000FF"/>
            <w:sz w:val="24"/>
            <w:szCs w:val="24"/>
          </w:rPr>
          <w:t>статьями 39.33</w:t>
        </w:r>
      </w:hyperlink>
      <w:r w:rsidRPr="002D34B7">
        <w:rPr>
          <w:sz w:val="24"/>
          <w:szCs w:val="24"/>
        </w:rPr>
        <w:t xml:space="preserve">, </w:t>
      </w:r>
      <w:hyperlink r:id="rId13">
        <w:r w:rsidRPr="002D34B7">
          <w:rPr>
            <w:color w:val="0000FF"/>
            <w:sz w:val="24"/>
            <w:szCs w:val="24"/>
          </w:rPr>
          <w:t>39.36</w:t>
        </w:r>
      </w:hyperlink>
      <w:r w:rsidRPr="002D34B7">
        <w:rPr>
          <w:sz w:val="24"/>
          <w:szCs w:val="24"/>
        </w:rPr>
        <w:t xml:space="preserve"> Земельного кодекса Российской Федерации, Федеральным </w:t>
      </w:r>
      <w:hyperlink r:id="rId14">
        <w:r w:rsidRPr="002D34B7">
          <w:rPr>
            <w:color w:val="0000FF"/>
            <w:sz w:val="24"/>
            <w:szCs w:val="24"/>
          </w:rPr>
          <w:t>законом</w:t>
        </w:r>
      </w:hyperlink>
      <w:r w:rsidRPr="002D34B7">
        <w:rPr>
          <w:sz w:val="24"/>
          <w:szCs w:val="24"/>
        </w:rPr>
        <w:t xml:space="preserve"> от 06.10.2003 N 131-ФЗ "Об общих принципах организации местного самоуправления в Российской Федерации", Федеральным </w:t>
      </w:r>
      <w:hyperlink r:id="rId15">
        <w:r w:rsidRPr="002D34B7">
          <w:rPr>
            <w:color w:val="0000FF"/>
            <w:sz w:val="24"/>
            <w:szCs w:val="24"/>
          </w:rPr>
          <w:t>законом</w:t>
        </w:r>
      </w:hyperlink>
      <w:r w:rsidRPr="002D34B7">
        <w:rPr>
          <w:sz w:val="24"/>
          <w:szCs w:val="24"/>
        </w:rPr>
        <w:t xml:space="preserve"> от 28.12.2009 N 381-ФЗ "Об основах государственного регулирования торговой деятельности в Российской Федерации", </w:t>
      </w:r>
      <w:hyperlink r:id="rId16">
        <w:r w:rsidRPr="002D34B7">
          <w:rPr>
            <w:color w:val="0000FF"/>
            <w:sz w:val="24"/>
            <w:szCs w:val="24"/>
          </w:rPr>
          <w:t>Законом</w:t>
        </w:r>
      </w:hyperlink>
      <w:r w:rsidRPr="002D34B7">
        <w:rPr>
          <w:sz w:val="24"/>
          <w:szCs w:val="24"/>
        </w:rPr>
        <w:t xml:space="preserve"> Республики Башкортостан от 14.07.2010 N 296-з "О регулировании торговой деятельности в Республике Башкортостан", </w:t>
      </w:r>
      <w:hyperlink r:id="rId17">
        <w:r w:rsidRPr="002D34B7">
          <w:rPr>
            <w:color w:val="0000FF"/>
            <w:sz w:val="24"/>
            <w:szCs w:val="24"/>
          </w:rPr>
          <w:t>Постановлением</w:t>
        </w:r>
      </w:hyperlink>
      <w:r w:rsidRPr="002D34B7">
        <w:rPr>
          <w:sz w:val="24"/>
          <w:szCs w:val="24"/>
        </w:rPr>
        <w:t xml:space="preserve"> Правительства Республики</w:t>
      </w:r>
      <w:proofErr w:type="gramEnd"/>
      <w:r w:rsidRPr="002D34B7">
        <w:rPr>
          <w:sz w:val="24"/>
          <w:szCs w:val="24"/>
        </w:rPr>
        <w:t xml:space="preserve"> </w:t>
      </w:r>
      <w:proofErr w:type="gramStart"/>
      <w:r w:rsidRPr="002D34B7">
        <w:rPr>
          <w:sz w:val="24"/>
          <w:szCs w:val="24"/>
        </w:rPr>
        <w:t xml:space="preserve">Башкортостан от 12.10.2021 N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w:t>
      </w:r>
      <w:hyperlink r:id="rId18">
        <w:r w:rsidRPr="002D34B7">
          <w:rPr>
            <w:color w:val="0000FF"/>
            <w:sz w:val="24"/>
            <w:szCs w:val="24"/>
          </w:rPr>
          <w:t>распоряжением</w:t>
        </w:r>
      </w:hyperlink>
      <w:r w:rsidRPr="002D34B7">
        <w:rPr>
          <w:sz w:val="24"/>
          <w:szCs w:val="24"/>
        </w:rPr>
        <w:t xml:space="preserve"> Правительства Российской Федерации от 30.01.2021 N 208-р, </w:t>
      </w:r>
      <w:hyperlink r:id="rId19">
        <w:r w:rsidRPr="002D34B7">
          <w:rPr>
            <w:color w:val="0000FF"/>
            <w:sz w:val="24"/>
            <w:szCs w:val="24"/>
          </w:rPr>
          <w:t>распоряжением</w:t>
        </w:r>
      </w:hyperlink>
      <w:r w:rsidRPr="002D34B7">
        <w:rPr>
          <w:sz w:val="24"/>
          <w:szCs w:val="24"/>
        </w:rPr>
        <w:t xml:space="preserve"> Правительства Республики Башкортостан от 17.05.2021 N 389-р и применяется для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w:t>
      </w:r>
      <w:proofErr w:type="gramEnd"/>
      <w:r w:rsidRPr="002D34B7">
        <w:rPr>
          <w:sz w:val="24"/>
          <w:szCs w:val="24"/>
        </w:rPr>
        <w:t xml:space="preserve">, государственная </w:t>
      </w:r>
      <w:proofErr w:type="gramStart"/>
      <w:r w:rsidRPr="002D34B7">
        <w:rPr>
          <w:sz w:val="24"/>
          <w:szCs w:val="24"/>
        </w:rPr>
        <w:t>собственность</w:t>
      </w:r>
      <w:proofErr w:type="gramEnd"/>
      <w:r w:rsidRPr="002D34B7">
        <w:rPr>
          <w:sz w:val="24"/>
          <w:szCs w:val="24"/>
        </w:rPr>
        <w:t xml:space="preserve"> на которые не разграничена, без предоставления земельных участков и установления сервитутов.</w:t>
      </w:r>
    </w:p>
    <w:p w:rsidR="00215EAF" w:rsidRPr="002D34B7" w:rsidRDefault="00215EAF" w:rsidP="00215EAF">
      <w:pPr>
        <w:pStyle w:val="31"/>
        <w:spacing w:before="220"/>
        <w:ind w:firstLine="540"/>
        <w:jc w:val="both"/>
        <w:rPr>
          <w:sz w:val="24"/>
          <w:szCs w:val="24"/>
        </w:rPr>
      </w:pPr>
      <w:r w:rsidRPr="002D34B7">
        <w:rPr>
          <w:sz w:val="24"/>
          <w:szCs w:val="24"/>
        </w:rPr>
        <w:t xml:space="preserve">1.2. </w:t>
      </w:r>
      <w:proofErr w:type="gramStart"/>
      <w:r w:rsidRPr="002D34B7">
        <w:rPr>
          <w:sz w:val="24"/>
          <w:szCs w:val="24"/>
        </w:rPr>
        <w:t xml:space="preserve">Настоящее Положение разработано в целях установления единого порядка размещения нестационарных торговых объектов, создания условий для улучшения организации и качества торгового обслуживания населения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развития добросовестной конкуренции, а также в целях обеспечения стабильности прав субъектам торговли и возможности долгосрочного планирования ими своего бизнеса.</w:t>
      </w:r>
      <w:proofErr w:type="gramEnd"/>
    </w:p>
    <w:p w:rsidR="00215EAF" w:rsidRDefault="00215EAF" w:rsidP="00215EAF">
      <w:pPr>
        <w:pStyle w:val="31"/>
        <w:spacing w:before="220"/>
        <w:ind w:firstLine="540"/>
        <w:jc w:val="both"/>
        <w:rPr>
          <w:sz w:val="24"/>
          <w:szCs w:val="24"/>
        </w:rPr>
      </w:pPr>
      <w:r w:rsidRPr="002D34B7">
        <w:rPr>
          <w:sz w:val="24"/>
          <w:szCs w:val="24"/>
        </w:rPr>
        <w:t xml:space="preserve">1.3. Настоящее Положение определяет основания и порядок размещения нестационарных торговых объектов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w:t>
      </w:r>
    </w:p>
    <w:p w:rsidR="00215EAF" w:rsidRPr="002D34B7" w:rsidRDefault="00215EAF" w:rsidP="00215EAF">
      <w:pPr>
        <w:pStyle w:val="31"/>
        <w:spacing w:before="220"/>
        <w:ind w:firstLine="540"/>
        <w:jc w:val="both"/>
        <w:rPr>
          <w:sz w:val="24"/>
          <w:szCs w:val="24"/>
        </w:rPr>
      </w:pPr>
      <w:r w:rsidRPr="002D34B7">
        <w:rPr>
          <w:sz w:val="24"/>
          <w:szCs w:val="24"/>
        </w:rPr>
        <w:t>1.4. Нестационарные торговые объекты (далее - НТО)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215EAF" w:rsidRPr="002D34B7" w:rsidRDefault="00215EAF" w:rsidP="00215EAF">
      <w:pPr>
        <w:pStyle w:val="31"/>
        <w:spacing w:before="220"/>
        <w:ind w:firstLine="540"/>
        <w:jc w:val="both"/>
        <w:rPr>
          <w:sz w:val="24"/>
          <w:szCs w:val="24"/>
        </w:rPr>
      </w:pPr>
      <w:r w:rsidRPr="002D34B7">
        <w:rPr>
          <w:sz w:val="24"/>
          <w:szCs w:val="24"/>
        </w:rPr>
        <w:t>Земельные участки под НТО не подлежат формированию в установленном порядке и кадастровому учету.</w:t>
      </w:r>
    </w:p>
    <w:p w:rsidR="00215EAF" w:rsidRPr="002D34B7" w:rsidRDefault="00215EAF" w:rsidP="00215EAF">
      <w:pPr>
        <w:pStyle w:val="31"/>
        <w:spacing w:before="220"/>
        <w:ind w:firstLine="540"/>
        <w:jc w:val="both"/>
        <w:rPr>
          <w:sz w:val="24"/>
          <w:szCs w:val="24"/>
        </w:rPr>
      </w:pPr>
      <w:r w:rsidRPr="002D34B7">
        <w:rPr>
          <w:sz w:val="24"/>
          <w:szCs w:val="24"/>
        </w:rPr>
        <w:t>НТО не являются объектом адресации.</w:t>
      </w:r>
    </w:p>
    <w:p w:rsidR="00215EAF" w:rsidRPr="002D34B7" w:rsidRDefault="00215EAF" w:rsidP="00215EAF">
      <w:pPr>
        <w:pStyle w:val="31"/>
        <w:spacing w:before="220"/>
        <w:ind w:firstLine="540"/>
        <w:jc w:val="both"/>
        <w:rPr>
          <w:sz w:val="24"/>
          <w:szCs w:val="24"/>
        </w:rPr>
      </w:pPr>
      <w:r w:rsidRPr="002D34B7">
        <w:rPr>
          <w:sz w:val="24"/>
          <w:szCs w:val="24"/>
        </w:rPr>
        <w:t>1.5. Порядок размещения и использования НТО в стационарном торговом объекте, в ином в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215EAF" w:rsidRPr="002D34B7" w:rsidRDefault="00215EAF" w:rsidP="00215EAF">
      <w:pPr>
        <w:pStyle w:val="31"/>
        <w:spacing w:before="220"/>
        <w:ind w:firstLine="540"/>
        <w:jc w:val="both"/>
        <w:rPr>
          <w:sz w:val="24"/>
          <w:szCs w:val="24"/>
        </w:rPr>
      </w:pPr>
      <w:r w:rsidRPr="002D34B7">
        <w:rPr>
          <w:sz w:val="24"/>
          <w:szCs w:val="24"/>
        </w:rPr>
        <w:lastRenderedPageBreak/>
        <w:t>1.6. Требования, предусмотренные настоящим Положением, не распространяются на отношения, связанные с размещением НТО, находящихся на ярмарках, в пределах территорий розничных рынков, в зданиях, строениях и сооружениях, а также на НТО, размещаемые при проведении праздничных, культурно-массовых, спортивно-зрелищных и иных массовых мероприятий, имеющих краткосрочный характер.</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2. ОСНОВНЫЕ ПОНЯТИЯ И ИХ ОПРЕДЕЛЕНИЯ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В настоящем Положении применяются следующие основные понятия:</w:t>
      </w:r>
    </w:p>
    <w:p w:rsidR="00215EAF" w:rsidRPr="002D34B7" w:rsidRDefault="00215EAF" w:rsidP="00215EAF">
      <w:pPr>
        <w:pStyle w:val="31"/>
        <w:spacing w:before="220"/>
        <w:ind w:firstLine="540"/>
        <w:jc w:val="both"/>
        <w:rPr>
          <w:sz w:val="24"/>
          <w:szCs w:val="24"/>
        </w:rPr>
      </w:pPr>
      <w:r w:rsidRPr="002D34B7">
        <w:rPr>
          <w:sz w:val="24"/>
          <w:szCs w:val="24"/>
        </w:rPr>
        <w:t>2.1.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15EAF" w:rsidRPr="002D34B7" w:rsidRDefault="00215EAF" w:rsidP="00215EAF">
      <w:pPr>
        <w:pStyle w:val="31"/>
        <w:spacing w:before="220"/>
        <w:ind w:firstLine="540"/>
        <w:jc w:val="both"/>
        <w:rPr>
          <w:sz w:val="24"/>
          <w:szCs w:val="24"/>
        </w:rPr>
      </w:pPr>
      <w:r w:rsidRPr="002D34B7">
        <w:rPr>
          <w:sz w:val="24"/>
          <w:szCs w:val="24"/>
        </w:rPr>
        <w:t xml:space="preserve">2.2. Хозяйствующий субъект - юридическое лицо или гражданин, </w:t>
      </w:r>
      <w:proofErr w:type="gramStart"/>
      <w:r w:rsidRPr="002D34B7">
        <w:rPr>
          <w:sz w:val="24"/>
          <w:szCs w:val="24"/>
        </w:rPr>
        <w:t>занимающиеся</w:t>
      </w:r>
      <w:proofErr w:type="gramEnd"/>
      <w:r w:rsidRPr="002D34B7">
        <w:rPr>
          <w:sz w:val="24"/>
          <w:szCs w:val="24"/>
        </w:rPr>
        <w:t xml:space="preserve"> предпринимательской деятельностью в соответствии с федеральными законами (далее - хозяйствующий субъект).</w:t>
      </w:r>
    </w:p>
    <w:p w:rsidR="00215EAF" w:rsidRDefault="00215EAF" w:rsidP="00215EAF">
      <w:pPr>
        <w:pStyle w:val="31"/>
        <w:spacing w:before="220"/>
        <w:ind w:firstLine="540"/>
        <w:jc w:val="both"/>
        <w:rPr>
          <w:sz w:val="24"/>
          <w:szCs w:val="24"/>
        </w:rPr>
      </w:pPr>
      <w:r w:rsidRPr="002D34B7">
        <w:rPr>
          <w:sz w:val="24"/>
          <w:szCs w:val="24"/>
        </w:rPr>
        <w:t xml:space="preserve">2.3. Уполномоченный орган - структурное подразделение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уполномоченное на организацию и проведение торгов на право размещения НТО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w:t>
      </w:r>
    </w:p>
    <w:p w:rsidR="00215EAF" w:rsidRPr="002D34B7" w:rsidRDefault="00215EAF" w:rsidP="00215EAF">
      <w:pPr>
        <w:pStyle w:val="31"/>
        <w:spacing w:before="220"/>
        <w:ind w:firstLine="540"/>
        <w:jc w:val="both"/>
        <w:rPr>
          <w:sz w:val="24"/>
          <w:szCs w:val="24"/>
        </w:rPr>
      </w:pPr>
      <w:r w:rsidRPr="002D34B7">
        <w:rPr>
          <w:sz w:val="24"/>
          <w:szCs w:val="24"/>
        </w:rPr>
        <w:t>2.4. Договор на размещение НТО - письменное соглашение, заключенное Уполномоченным органом с хозяйствующим субъектом (далее - договор на размещение).</w:t>
      </w:r>
    </w:p>
    <w:p w:rsidR="00215EAF" w:rsidRPr="002D34B7" w:rsidRDefault="00215EAF" w:rsidP="00215EAF">
      <w:pPr>
        <w:pStyle w:val="31"/>
        <w:spacing w:before="220"/>
        <w:ind w:firstLine="540"/>
        <w:jc w:val="both"/>
        <w:rPr>
          <w:sz w:val="24"/>
          <w:szCs w:val="24"/>
        </w:rPr>
      </w:pPr>
      <w:r w:rsidRPr="002D34B7">
        <w:rPr>
          <w:sz w:val="24"/>
          <w:szCs w:val="24"/>
        </w:rPr>
        <w:t xml:space="preserve">2.5. </w:t>
      </w:r>
      <w:proofErr w:type="gramStart"/>
      <w:r w:rsidRPr="002D34B7">
        <w:rPr>
          <w:sz w:val="24"/>
          <w:szCs w:val="24"/>
        </w:rPr>
        <w:t>Схема размещения НТО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 (далее - схема размещения).</w:t>
      </w:r>
      <w:proofErr w:type="gramEnd"/>
    </w:p>
    <w:p w:rsidR="00215EAF" w:rsidRPr="002D34B7" w:rsidRDefault="00215EAF" w:rsidP="00215EAF">
      <w:pPr>
        <w:pStyle w:val="31"/>
        <w:spacing w:before="220"/>
        <w:ind w:firstLine="540"/>
        <w:jc w:val="both"/>
        <w:rPr>
          <w:sz w:val="24"/>
          <w:szCs w:val="24"/>
        </w:rPr>
      </w:pPr>
      <w:r w:rsidRPr="002D34B7">
        <w:rPr>
          <w:sz w:val="24"/>
          <w:szCs w:val="24"/>
        </w:rPr>
        <w:t>2.6.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к сетям инженерно-технического обеспечения, в том числе передвижное сооружение.</w:t>
      </w:r>
    </w:p>
    <w:p w:rsidR="00215EAF" w:rsidRPr="002D34B7" w:rsidRDefault="00215EAF" w:rsidP="00215EAF">
      <w:pPr>
        <w:pStyle w:val="31"/>
        <w:spacing w:before="220"/>
        <w:ind w:firstLine="540"/>
        <w:jc w:val="both"/>
        <w:rPr>
          <w:sz w:val="24"/>
          <w:szCs w:val="24"/>
        </w:rPr>
      </w:pPr>
      <w:r w:rsidRPr="002D34B7">
        <w:rPr>
          <w:sz w:val="24"/>
          <w:szCs w:val="24"/>
        </w:rPr>
        <w:t>К НТО относятся павильоны, киоски, торговые галереи, торгово-остановочные комплексы, торговые автоматы (</w:t>
      </w:r>
      <w:proofErr w:type="spellStart"/>
      <w:r w:rsidRPr="002D34B7">
        <w:rPr>
          <w:sz w:val="24"/>
          <w:szCs w:val="24"/>
        </w:rPr>
        <w:t>вендинговые</w:t>
      </w:r>
      <w:proofErr w:type="spellEnd"/>
      <w:r w:rsidRPr="002D34B7">
        <w:rPr>
          <w:sz w:val="24"/>
          <w:szCs w:val="24"/>
        </w:rPr>
        <w:t xml:space="preserve"> автоматы), передвижные сооружения, а также нестационарные торговые объекты сезонного размещения и иные временные объекты.</w:t>
      </w:r>
    </w:p>
    <w:p w:rsidR="00215EAF" w:rsidRPr="002D34B7" w:rsidRDefault="00215EAF" w:rsidP="00215EAF">
      <w:pPr>
        <w:pStyle w:val="31"/>
        <w:spacing w:before="220"/>
        <w:ind w:firstLine="540"/>
        <w:jc w:val="both"/>
        <w:rPr>
          <w:sz w:val="24"/>
          <w:szCs w:val="24"/>
        </w:rPr>
      </w:pPr>
      <w:r w:rsidRPr="002D34B7">
        <w:rPr>
          <w:sz w:val="24"/>
          <w:szCs w:val="24"/>
        </w:rPr>
        <w:t>2.7. Нестационарный торговый объект сезонного размещения - нестационарный торговый объект, размещаемый на определенный сезон, период (периоды) в году.</w:t>
      </w:r>
    </w:p>
    <w:p w:rsidR="00215EAF" w:rsidRPr="002D34B7" w:rsidRDefault="00215EAF" w:rsidP="00215EAF">
      <w:pPr>
        <w:pStyle w:val="31"/>
        <w:spacing w:before="220"/>
        <w:ind w:firstLine="540"/>
        <w:jc w:val="both"/>
        <w:rPr>
          <w:sz w:val="24"/>
          <w:szCs w:val="24"/>
        </w:rPr>
      </w:pPr>
      <w:r w:rsidRPr="002D34B7">
        <w:rPr>
          <w:sz w:val="24"/>
          <w:szCs w:val="24"/>
        </w:rPr>
        <w:t>2.8. Специализация НТО - торговая деятельность, при которой 80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215EAF" w:rsidRPr="002D34B7" w:rsidRDefault="00215EAF" w:rsidP="00215EAF">
      <w:pPr>
        <w:pStyle w:val="31"/>
        <w:spacing w:before="220"/>
        <w:ind w:firstLine="540"/>
        <w:jc w:val="both"/>
        <w:rPr>
          <w:sz w:val="24"/>
          <w:szCs w:val="24"/>
        </w:rPr>
      </w:pPr>
      <w:r w:rsidRPr="002D34B7">
        <w:rPr>
          <w:sz w:val="24"/>
          <w:szCs w:val="24"/>
        </w:rPr>
        <w:t>2.9. Самовольно установленный НТО (далее - самовольный объект) - это объект движимого имущества, расположенный на земельном участке без предусмотренных законодательством соответствующих правовых оснований.</w:t>
      </w:r>
    </w:p>
    <w:p w:rsidR="00215EAF" w:rsidRPr="002D34B7" w:rsidRDefault="00215EAF" w:rsidP="00215EAF">
      <w:pPr>
        <w:pStyle w:val="31"/>
        <w:spacing w:before="220"/>
        <w:ind w:firstLine="540"/>
        <w:jc w:val="both"/>
        <w:rPr>
          <w:sz w:val="24"/>
          <w:szCs w:val="24"/>
        </w:rPr>
      </w:pPr>
      <w:r w:rsidRPr="002D34B7">
        <w:rPr>
          <w:sz w:val="24"/>
          <w:szCs w:val="24"/>
        </w:rPr>
        <w:t xml:space="preserve">2.10. Эскизный проект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w:t>
      </w:r>
      <w:r w:rsidRPr="002D34B7">
        <w:rPr>
          <w:sz w:val="24"/>
          <w:szCs w:val="24"/>
        </w:rPr>
        <w:lastRenderedPageBreak/>
        <w:t>нестационарному торговому объекту: размеры, материал стен, кровли, фасадные и цветовые решения.</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3. ТРЕБОВАНИЯ К РАЗМЕЩЕНИЮ НТО</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3.1. </w:t>
      </w:r>
      <w:proofErr w:type="gramStart"/>
      <w:r w:rsidRPr="002D34B7">
        <w:rPr>
          <w:sz w:val="24"/>
          <w:szCs w:val="24"/>
        </w:rPr>
        <w:t xml:space="preserve">Размещение НТО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 строительным, архитектурным, противопожарным, санитарным, экологическим требованиям, правилам продажи отдельных видов товаров, требованиям безопасности для жизни и здоровья граждан, а также правилам благоустройства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roofErr w:type="gramEnd"/>
    </w:p>
    <w:p w:rsidR="00215EAF" w:rsidRPr="002D34B7" w:rsidRDefault="00215EAF" w:rsidP="00215EAF">
      <w:pPr>
        <w:pStyle w:val="31"/>
        <w:spacing w:before="220"/>
        <w:ind w:firstLine="540"/>
        <w:jc w:val="both"/>
        <w:rPr>
          <w:sz w:val="24"/>
          <w:szCs w:val="24"/>
        </w:rPr>
      </w:pPr>
      <w:r w:rsidRPr="002D34B7">
        <w:rPr>
          <w:sz w:val="24"/>
          <w:szCs w:val="24"/>
        </w:rPr>
        <w:t>3.2. Размещение и планировка НТО, их техническая оснащенность должны обеспечивать хозяйствующему субъекту возможность 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215EAF" w:rsidRPr="002D34B7" w:rsidRDefault="00215EAF" w:rsidP="00215EAF">
      <w:pPr>
        <w:pStyle w:val="31"/>
        <w:spacing w:before="220"/>
        <w:ind w:firstLine="540"/>
        <w:jc w:val="both"/>
        <w:rPr>
          <w:sz w:val="24"/>
          <w:szCs w:val="24"/>
        </w:rPr>
      </w:pPr>
      <w:r w:rsidRPr="002D34B7">
        <w:rPr>
          <w:sz w:val="24"/>
          <w:szCs w:val="24"/>
        </w:rPr>
        <w:t xml:space="preserve">3.3. Размещаемые НТО не должны препятствовать доступу пожарного и медицинского транспорта,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w:t>
      </w:r>
      <w:proofErr w:type="spellStart"/>
      <w:r w:rsidRPr="002D34B7">
        <w:rPr>
          <w:sz w:val="24"/>
          <w:szCs w:val="24"/>
        </w:rPr>
        <w:t>маломобильных</w:t>
      </w:r>
      <w:proofErr w:type="spellEnd"/>
      <w:r w:rsidRPr="002D34B7">
        <w:rPr>
          <w:sz w:val="24"/>
          <w:szCs w:val="24"/>
        </w:rPr>
        <w:t xml:space="preserve"> групп населения.</w:t>
      </w:r>
    </w:p>
    <w:p w:rsidR="00215EAF" w:rsidRPr="002D34B7" w:rsidRDefault="00215EAF" w:rsidP="00215EAF">
      <w:pPr>
        <w:pStyle w:val="31"/>
        <w:spacing w:before="220"/>
        <w:ind w:firstLine="540"/>
        <w:jc w:val="both"/>
        <w:rPr>
          <w:sz w:val="24"/>
          <w:szCs w:val="24"/>
        </w:rPr>
      </w:pPr>
      <w:r w:rsidRPr="002D34B7">
        <w:rPr>
          <w:sz w:val="24"/>
          <w:szCs w:val="24"/>
        </w:rPr>
        <w:t>3.4. При размещении НТО запрещается:</w:t>
      </w:r>
    </w:p>
    <w:p w:rsidR="00215EAF" w:rsidRPr="002D34B7" w:rsidRDefault="00215EAF" w:rsidP="00215EAF">
      <w:pPr>
        <w:pStyle w:val="31"/>
        <w:spacing w:before="220"/>
        <w:ind w:firstLine="540"/>
        <w:jc w:val="both"/>
        <w:rPr>
          <w:sz w:val="24"/>
          <w:szCs w:val="24"/>
        </w:rPr>
      </w:pPr>
      <w:r w:rsidRPr="002D34B7">
        <w:rPr>
          <w:sz w:val="24"/>
          <w:szCs w:val="24"/>
        </w:rPr>
        <w:t>- заглубление фундаментов для размещения НТО и применение капитальных строительных конструкций для их сооружения;</w:t>
      </w:r>
    </w:p>
    <w:p w:rsidR="00215EAF" w:rsidRPr="002D34B7" w:rsidRDefault="00215EAF" w:rsidP="00215EAF">
      <w:pPr>
        <w:pStyle w:val="31"/>
        <w:spacing w:before="220"/>
        <w:ind w:firstLine="540"/>
        <w:jc w:val="both"/>
        <w:rPr>
          <w:sz w:val="24"/>
          <w:szCs w:val="24"/>
        </w:rPr>
      </w:pPr>
      <w:r w:rsidRPr="002D34B7">
        <w:rPr>
          <w:sz w:val="24"/>
          <w:szCs w:val="24"/>
        </w:rPr>
        <w:t>-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215EAF" w:rsidRPr="002D34B7" w:rsidRDefault="00215EAF" w:rsidP="00215EAF">
      <w:pPr>
        <w:pStyle w:val="31"/>
        <w:spacing w:before="220"/>
        <w:ind w:firstLine="540"/>
        <w:jc w:val="both"/>
        <w:rPr>
          <w:sz w:val="24"/>
          <w:szCs w:val="24"/>
        </w:rPr>
      </w:pPr>
      <w:r w:rsidRPr="002D34B7">
        <w:rPr>
          <w:sz w:val="24"/>
          <w:szCs w:val="24"/>
        </w:rPr>
        <w:t>- раскладка товаров, складирование тары, мусора и запаса товаров за территорией НТО;</w:t>
      </w:r>
    </w:p>
    <w:p w:rsidR="00215EAF" w:rsidRPr="002D34B7" w:rsidRDefault="00215EAF" w:rsidP="00215EAF">
      <w:pPr>
        <w:pStyle w:val="31"/>
        <w:spacing w:before="220"/>
        <w:ind w:firstLine="540"/>
        <w:jc w:val="both"/>
        <w:rPr>
          <w:sz w:val="24"/>
          <w:szCs w:val="24"/>
        </w:rPr>
      </w:pPr>
      <w:r w:rsidRPr="002D34B7">
        <w:rPr>
          <w:sz w:val="24"/>
          <w:szCs w:val="24"/>
        </w:rPr>
        <w:t>- реализация скоропортящихся продуктов при отсутствии холодильного оборудования для их хранения и реализации;</w:t>
      </w:r>
    </w:p>
    <w:p w:rsidR="00215EAF" w:rsidRPr="002D34B7" w:rsidRDefault="00215EAF" w:rsidP="00215EAF">
      <w:pPr>
        <w:pStyle w:val="31"/>
        <w:spacing w:before="220"/>
        <w:ind w:firstLine="540"/>
        <w:jc w:val="both"/>
        <w:rPr>
          <w:sz w:val="24"/>
          <w:szCs w:val="24"/>
        </w:rPr>
      </w:pPr>
      <w:r w:rsidRPr="002D34B7">
        <w:rPr>
          <w:sz w:val="24"/>
          <w:szCs w:val="24"/>
        </w:rPr>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215EAF" w:rsidRPr="002D34B7" w:rsidRDefault="00215EAF" w:rsidP="00215EAF">
      <w:pPr>
        <w:pStyle w:val="31"/>
        <w:spacing w:before="220"/>
        <w:ind w:firstLine="540"/>
        <w:jc w:val="both"/>
        <w:rPr>
          <w:sz w:val="24"/>
          <w:szCs w:val="24"/>
        </w:rPr>
      </w:pPr>
      <w:r w:rsidRPr="002D34B7">
        <w:rPr>
          <w:sz w:val="24"/>
          <w:szCs w:val="24"/>
        </w:rPr>
        <w:t>- реализация с земли, а также частями и с надрезами картофеля, свежей плодоовощной продукции, бахчевых культур.</w:t>
      </w:r>
    </w:p>
    <w:p w:rsidR="00215EAF" w:rsidRPr="002D34B7" w:rsidRDefault="00215EAF" w:rsidP="00215EAF">
      <w:pPr>
        <w:pStyle w:val="31"/>
        <w:spacing w:before="220"/>
        <w:ind w:firstLine="540"/>
        <w:jc w:val="both"/>
        <w:rPr>
          <w:sz w:val="24"/>
          <w:szCs w:val="24"/>
        </w:rPr>
      </w:pPr>
      <w:r w:rsidRPr="002D34B7">
        <w:rPr>
          <w:sz w:val="24"/>
          <w:szCs w:val="24"/>
        </w:rPr>
        <w:t>3.5. Не допускается размещение НТО:</w:t>
      </w:r>
    </w:p>
    <w:p w:rsidR="00215EAF" w:rsidRPr="002D34B7" w:rsidRDefault="00215EAF" w:rsidP="00215EAF">
      <w:pPr>
        <w:pStyle w:val="31"/>
        <w:spacing w:before="220"/>
        <w:ind w:firstLine="540"/>
        <w:jc w:val="both"/>
        <w:rPr>
          <w:sz w:val="24"/>
          <w:szCs w:val="24"/>
        </w:rPr>
      </w:pPr>
      <w:proofErr w:type="gramStart"/>
      <w:r w:rsidRPr="002D34B7">
        <w:rPr>
          <w:sz w:val="24"/>
          <w:szCs w:val="24"/>
        </w:rPr>
        <w:t>- в местах, не включенных в схему размещения;</w:t>
      </w:r>
      <w:proofErr w:type="gramEnd"/>
    </w:p>
    <w:p w:rsidR="00215EAF" w:rsidRPr="00AB2918" w:rsidRDefault="00215EAF" w:rsidP="00215EAF">
      <w:pPr>
        <w:pStyle w:val="31"/>
        <w:spacing w:before="220"/>
        <w:ind w:firstLine="540"/>
        <w:jc w:val="both"/>
        <w:rPr>
          <w:sz w:val="24"/>
          <w:szCs w:val="24"/>
        </w:rPr>
      </w:pPr>
      <w:proofErr w:type="gramStart"/>
      <w:r w:rsidRPr="00AB2918">
        <w:rPr>
          <w:sz w:val="24"/>
          <w:szCs w:val="24"/>
        </w:rPr>
        <w:t>- 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25 метров от вентиляционных шахт, ближе 20 метров от окон жилых помещений, за исключением объектов сезонной торговли;</w:t>
      </w:r>
      <w:proofErr w:type="gramEnd"/>
    </w:p>
    <w:p w:rsidR="00215EAF" w:rsidRPr="002D34B7" w:rsidRDefault="00215EAF" w:rsidP="00215EAF">
      <w:pPr>
        <w:pStyle w:val="31"/>
        <w:spacing w:before="220"/>
        <w:ind w:firstLine="540"/>
        <w:jc w:val="both"/>
        <w:rPr>
          <w:sz w:val="24"/>
          <w:szCs w:val="24"/>
        </w:rPr>
      </w:pPr>
      <w:r w:rsidRPr="002D34B7">
        <w:rPr>
          <w:sz w:val="24"/>
          <w:szCs w:val="24"/>
        </w:rPr>
        <w:t>- на территории выделенных технических (охранных) зон магистральных коллекторов и трубопроводов, кабелей высокого, низкого напряжения и слабых токов;</w:t>
      </w:r>
    </w:p>
    <w:p w:rsidR="00215EAF" w:rsidRPr="002D34B7" w:rsidRDefault="00215EAF" w:rsidP="00215EAF">
      <w:pPr>
        <w:pStyle w:val="31"/>
        <w:spacing w:before="220"/>
        <w:ind w:firstLine="540"/>
        <w:jc w:val="both"/>
        <w:rPr>
          <w:sz w:val="24"/>
          <w:szCs w:val="24"/>
        </w:rPr>
      </w:pPr>
      <w:r w:rsidRPr="002D34B7">
        <w:rPr>
          <w:sz w:val="24"/>
          <w:szCs w:val="24"/>
        </w:rPr>
        <w:lastRenderedPageBreak/>
        <w:t>- под железнодорожными путепроводами и автомобильными эстакадами, мостами;</w:t>
      </w:r>
    </w:p>
    <w:p w:rsidR="00215EAF" w:rsidRPr="002D34B7" w:rsidRDefault="00215EAF" w:rsidP="00215EAF">
      <w:pPr>
        <w:pStyle w:val="31"/>
        <w:spacing w:before="220"/>
        <w:ind w:firstLine="540"/>
        <w:jc w:val="both"/>
        <w:rPr>
          <w:sz w:val="24"/>
          <w:szCs w:val="24"/>
        </w:rPr>
      </w:pPr>
      <w:r w:rsidRPr="002D34B7">
        <w:rPr>
          <w:sz w:val="24"/>
          <w:szCs w:val="24"/>
        </w:rPr>
        <w:t>- в надземных и подземных переходах;</w:t>
      </w:r>
    </w:p>
    <w:p w:rsidR="00215EAF" w:rsidRPr="005374D4" w:rsidRDefault="00215EAF" w:rsidP="00215EAF">
      <w:pPr>
        <w:pStyle w:val="31"/>
        <w:spacing w:before="220"/>
        <w:ind w:firstLine="540"/>
        <w:jc w:val="both"/>
        <w:rPr>
          <w:sz w:val="24"/>
          <w:szCs w:val="24"/>
        </w:rPr>
      </w:pPr>
      <w:r w:rsidRPr="005374D4">
        <w:rPr>
          <w:sz w:val="24"/>
          <w:szCs w:val="24"/>
        </w:rPr>
        <w:t>- на расстоянии менее 20 метров от мест сбора мусора и пищевых отходов, дворовых уборных, выгребных ям;</w:t>
      </w:r>
    </w:p>
    <w:p w:rsidR="00215EAF" w:rsidRPr="002D34B7" w:rsidRDefault="00215EAF" w:rsidP="00215EAF">
      <w:pPr>
        <w:pStyle w:val="31"/>
        <w:spacing w:before="220"/>
        <w:ind w:firstLine="540"/>
        <w:jc w:val="both"/>
        <w:rPr>
          <w:sz w:val="24"/>
          <w:szCs w:val="24"/>
        </w:rPr>
      </w:pPr>
      <w:r w:rsidRPr="002D34B7">
        <w:rPr>
          <w:sz w:val="24"/>
          <w:szCs w:val="24"/>
        </w:rPr>
        <w:t>- в случае</w:t>
      </w:r>
      <w:proofErr w:type="gramStart"/>
      <w:r w:rsidRPr="002D34B7">
        <w:rPr>
          <w:sz w:val="24"/>
          <w:szCs w:val="24"/>
        </w:rPr>
        <w:t>,</w:t>
      </w:r>
      <w:proofErr w:type="gramEnd"/>
      <w:r w:rsidRPr="002D34B7">
        <w:rPr>
          <w:sz w:val="24"/>
          <w:szCs w:val="24"/>
        </w:rPr>
        <w:t xml:space="preserve"> если размещение НТО препятствует свободному подъезду пожарной, аварийно-спасательной техники или доступу к объектам инженерной инфраструктуры (объектам энергоснабжения и освещения, колодцам, кранам, гидрантам и т.д.);</w:t>
      </w:r>
    </w:p>
    <w:p w:rsidR="00215EAF" w:rsidRPr="002D34B7" w:rsidRDefault="00215EAF" w:rsidP="00215EAF">
      <w:pPr>
        <w:pStyle w:val="31"/>
        <w:spacing w:before="220"/>
        <w:ind w:firstLine="540"/>
        <w:jc w:val="both"/>
        <w:rPr>
          <w:sz w:val="24"/>
          <w:szCs w:val="24"/>
        </w:rPr>
      </w:pPr>
      <w:r w:rsidRPr="002D34B7">
        <w:rPr>
          <w:sz w:val="24"/>
          <w:szCs w:val="24"/>
        </w:rPr>
        <w:t xml:space="preserve">- без приспособления их для беспрепятственного доступа к ним и использования их инвалидами и другими </w:t>
      </w:r>
      <w:proofErr w:type="spellStart"/>
      <w:r w:rsidRPr="002D34B7">
        <w:rPr>
          <w:sz w:val="24"/>
          <w:szCs w:val="24"/>
        </w:rPr>
        <w:t>маломобильными</w:t>
      </w:r>
      <w:proofErr w:type="spellEnd"/>
      <w:r w:rsidRPr="002D34B7">
        <w:rPr>
          <w:sz w:val="24"/>
          <w:szCs w:val="24"/>
        </w:rPr>
        <w:t xml:space="preserve"> группами населения;</w:t>
      </w:r>
    </w:p>
    <w:p w:rsidR="00215EAF" w:rsidRPr="002D34B7" w:rsidRDefault="00215EAF" w:rsidP="00215EAF">
      <w:pPr>
        <w:pStyle w:val="31"/>
        <w:spacing w:before="220"/>
        <w:ind w:firstLine="540"/>
        <w:jc w:val="both"/>
        <w:rPr>
          <w:sz w:val="24"/>
          <w:szCs w:val="24"/>
        </w:rPr>
      </w:pPr>
      <w:r w:rsidRPr="002D34B7">
        <w:rPr>
          <w:sz w:val="24"/>
          <w:szCs w:val="24"/>
        </w:rPr>
        <w:t>- с нарушением санитарных, градостроительных, противопожарных норм и правил, требований в сфере благоустройства.</w:t>
      </w:r>
    </w:p>
    <w:p w:rsidR="00215EAF" w:rsidRPr="002D34B7" w:rsidRDefault="00215EAF" w:rsidP="00215EAF">
      <w:pPr>
        <w:pStyle w:val="31"/>
        <w:spacing w:before="220"/>
        <w:ind w:firstLine="540"/>
        <w:jc w:val="both"/>
        <w:rPr>
          <w:sz w:val="24"/>
          <w:szCs w:val="24"/>
        </w:rPr>
      </w:pPr>
      <w:r w:rsidRPr="002D34B7">
        <w:rPr>
          <w:sz w:val="24"/>
          <w:szCs w:val="24"/>
        </w:rPr>
        <w:t xml:space="preserve">3.6. При осуществлении деятельности в </w:t>
      </w:r>
      <w:proofErr w:type="gramStart"/>
      <w:r w:rsidRPr="002D34B7">
        <w:rPr>
          <w:sz w:val="24"/>
          <w:szCs w:val="24"/>
        </w:rPr>
        <w:t>НТО</w:t>
      </w:r>
      <w:proofErr w:type="gramEnd"/>
      <w:r w:rsidRPr="002D34B7">
        <w:rPr>
          <w:sz w:val="24"/>
          <w:szCs w:val="24"/>
        </w:rPr>
        <w:t xml:space="preserve"> хозяйствующим субъектом должна соблюдаться специализация НТО, установленная схемой размещения.</w:t>
      </w:r>
    </w:p>
    <w:p w:rsidR="00215EAF" w:rsidRPr="002D34B7" w:rsidRDefault="00215EAF" w:rsidP="00215EAF">
      <w:pPr>
        <w:pStyle w:val="31"/>
        <w:spacing w:before="220"/>
        <w:ind w:firstLine="540"/>
        <w:jc w:val="both"/>
        <w:rPr>
          <w:sz w:val="24"/>
          <w:szCs w:val="24"/>
        </w:rPr>
      </w:pPr>
      <w:r w:rsidRPr="002D34B7">
        <w:rPr>
          <w:sz w:val="24"/>
          <w:szCs w:val="24"/>
        </w:rPr>
        <w:t xml:space="preserve">3.7. Внешний вид НТО должен соответствовать типовому </w:t>
      </w:r>
      <w:proofErr w:type="gramStart"/>
      <w:r w:rsidRPr="002D34B7">
        <w:rPr>
          <w:sz w:val="24"/>
          <w:szCs w:val="24"/>
        </w:rPr>
        <w:t>архитектурному решению</w:t>
      </w:r>
      <w:proofErr w:type="gramEnd"/>
      <w:r w:rsidRPr="002D34B7">
        <w:rPr>
          <w:sz w:val="24"/>
          <w:szCs w:val="24"/>
        </w:rPr>
        <w:t xml:space="preserve">, утвержденному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160CB">
        <w:t>,</w:t>
      </w:r>
      <w:r w:rsidRPr="002160CB">
        <w:rPr>
          <w:sz w:val="24"/>
          <w:szCs w:val="24"/>
        </w:rPr>
        <w:t xml:space="preserve"> либо индивидуальному архитектурному решению, соответствующего внешнему архитектурному облику сложившейся застройки, согласованному с Администрацией </w:t>
      </w:r>
      <w:r>
        <w:t>сельского поселения 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Проект НТО разрабатывается хозяйствующим субъектом самостоятельно за счет собственных средств.</w:t>
      </w:r>
    </w:p>
    <w:p w:rsidR="00215EAF" w:rsidRPr="002D34B7" w:rsidRDefault="00215EAF" w:rsidP="00215EAF">
      <w:pPr>
        <w:pStyle w:val="31"/>
        <w:spacing w:before="220"/>
        <w:ind w:firstLine="540"/>
        <w:jc w:val="both"/>
        <w:rPr>
          <w:sz w:val="24"/>
          <w:szCs w:val="24"/>
        </w:rPr>
      </w:pPr>
      <w:r w:rsidRPr="002D34B7">
        <w:rPr>
          <w:sz w:val="24"/>
          <w:szCs w:val="24"/>
        </w:rPr>
        <w:t>3.8. Владельцы НТО обязаны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215EAF" w:rsidRPr="002D34B7" w:rsidRDefault="00215EAF" w:rsidP="00215EAF">
      <w:pPr>
        <w:pStyle w:val="31"/>
        <w:spacing w:before="220"/>
        <w:ind w:firstLine="540"/>
        <w:jc w:val="both"/>
        <w:rPr>
          <w:sz w:val="24"/>
          <w:szCs w:val="24"/>
        </w:rPr>
      </w:pPr>
      <w:r w:rsidRPr="002D34B7">
        <w:rPr>
          <w:sz w:val="24"/>
          <w:szCs w:val="24"/>
        </w:rPr>
        <w:t>За содержание НТО и уборку территории несет ответственность хозяйствующий субъект.</w:t>
      </w:r>
    </w:p>
    <w:p w:rsidR="00215EAF" w:rsidRPr="002D34B7" w:rsidRDefault="00215EAF" w:rsidP="00215EAF">
      <w:pPr>
        <w:pStyle w:val="31"/>
        <w:spacing w:before="220"/>
        <w:ind w:firstLine="540"/>
        <w:jc w:val="both"/>
        <w:rPr>
          <w:sz w:val="24"/>
          <w:szCs w:val="24"/>
        </w:rPr>
      </w:pPr>
      <w:r w:rsidRPr="002D34B7">
        <w:rPr>
          <w:sz w:val="24"/>
          <w:szCs w:val="24"/>
        </w:rPr>
        <w:t>3.9. Торговая деятельность в НТО не должна ухудшать условия проживания, отдыха, лечения, труда людей в жилых зданиях и зданиях иного назначения. При оказании услуг торговли следует соблюдать предельно допустимые уровни шума, вибрации и иных физических воздействий.</w:t>
      </w:r>
    </w:p>
    <w:p w:rsidR="00215EAF" w:rsidRPr="002D34B7" w:rsidRDefault="00215EAF" w:rsidP="00215EAF">
      <w:pPr>
        <w:pStyle w:val="31"/>
        <w:spacing w:before="220"/>
        <w:ind w:firstLine="540"/>
        <w:jc w:val="both"/>
        <w:rPr>
          <w:sz w:val="24"/>
          <w:szCs w:val="24"/>
        </w:rPr>
      </w:pPr>
      <w:r w:rsidRPr="002D34B7">
        <w:rPr>
          <w:sz w:val="24"/>
          <w:szCs w:val="24"/>
        </w:rPr>
        <w:t>3.10. На НТО должна располагаться вывеска в соответствии с требованиями действующего законодательства.</w:t>
      </w:r>
    </w:p>
    <w:p w:rsidR="00215EAF" w:rsidRPr="002D34B7" w:rsidRDefault="00215EAF" w:rsidP="00215EAF">
      <w:pPr>
        <w:pStyle w:val="31"/>
        <w:spacing w:before="220"/>
        <w:ind w:firstLine="540"/>
        <w:jc w:val="both"/>
        <w:rPr>
          <w:sz w:val="24"/>
          <w:szCs w:val="24"/>
        </w:rPr>
      </w:pPr>
      <w:r w:rsidRPr="002D34B7">
        <w:rPr>
          <w:sz w:val="24"/>
          <w:szCs w:val="24"/>
        </w:rPr>
        <w:t xml:space="preserve">3.11. К НТО, находящимся в одной торговой зоне и </w:t>
      </w:r>
      <w:proofErr w:type="gramStart"/>
      <w:r w:rsidRPr="002D34B7">
        <w:rPr>
          <w:sz w:val="24"/>
          <w:szCs w:val="24"/>
        </w:rPr>
        <w:t>с</w:t>
      </w:r>
      <w:proofErr w:type="gramEnd"/>
      <w:r>
        <w:rPr>
          <w:sz w:val="24"/>
          <w:szCs w:val="24"/>
        </w:rPr>
        <w:t xml:space="preserve"> </w:t>
      </w:r>
      <w:proofErr w:type="gramStart"/>
      <w:r w:rsidRPr="002D34B7">
        <w:rPr>
          <w:sz w:val="24"/>
          <w:szCs w:val="24"/>
        </w:rPr>
        <w:t>блокированным</w:t>
      </w:r>
      <w:proofErr w:type="gramEnd"/>
      <w:r w:rsidRPr="002D34B7">
        <w:rPr>
          <w:sz w:val="24"/>
          <w:szCs w:val="24"/>
        </w:rPr>
        <w:t xml:space="preserve"> нестационарным объектам (модулям), предъявляются следующие требования:</w:t>
      </w:r>
    </w:p>
    <w:p w:rsidR="00215EAF" w:rsidRPr="002D34B7" w:rsidRDefault="00215EAF" w:rsidP="00215EAF">
      <w:pPr>
        <w:pStyle w:val="31"/>
        <w:spacing w:before="220"/>
        <w:ind w:firstLine="540"/>
        <w:jc w:val="both"/>
        <w:rPr>
          <w:sz w:val="24"/>
          <w:szCs w:val="24"/>
        </w:rPr>
      </w:pPr>
      <w:r w:rsidRPr="002D34B7">
        <w:rPr>
          <w:sz w:val="24"/>
          <w:szCs w:val="24"/>
        </w:rPr>
        <w:t>- в случае объединения нескольких НТО в единый модуль различной конфигурации, а также для НТО,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материалов;</w:t>
      </w:r>
    </w:p>
    <w:p w:rsidR="00215EAF" w:rsidRPr="002D34B7" w:rsidRDefault="00215EAF" w:rsidP="00215EAF">
      <w:pPr>
        <w:pStyle w:val="31"/>
        <w:spacing w:before="220"/>
        <w:ind w:firstLine="540"/>
        <w:jc w:val="both"/>
        <w:rPr>
          <w:sz w:val="24"/>
          <w:szCs w:val="24"/>
        </w:rPr>
      </w:pPr>
      <w:r w:rsidRPr="002D34B7">
        <w:rPr>
          <w:sz w:val="24"/>
          <w:szCs w:val="24"/>
        </w:rPr>
        <w:t>-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НТО, определенного для торговой площадки, согласно утвержденным эскизам либо проекту НТО.</w:t>
      </w:r>
    </w:p>
    <w:p w:rsidR="00215EAF" w:rsidRPr="002D34B7" w:rsidRDefault="00215EAF" w:rsidP="00215EAF">
      <w:pPr>
        <w:pStyle w:val="31"/>
        <w:spacing w:before="220"/>
        <w:ind w:firstLine="540"/>
        <w:jc w:val="both"/>
        <w:rPr>
          <w:sz w:val="24"/>
          <w:szCs w:val="24"/>
        </w:rPr>
      </w:pPr>
      <w:r w:rsidRPr="002D34B7">
        <w:rPr>
          <w:sz w:val="24"/>
          <w:szCs w:val="24"/>
        </w:rPr>
        <w:t>3.12. Ответственность за безопасную эксплуатацию НТО несет хозяйствующий субъект.</w:t>
      </w:r>
    </w:p>
    <w:p w:rsidR="00215EAF" w:rsidRPr="002D34B7" w:rsidRDefault="00215EAF" w:rsidP="00215EAF">
      <w:pPr>
        <w:pStyle w:val="31"/>
        <w:spacing w:before="220"/>
        <w:ind w:firstLine="540"/>
        <w:jc w:val="both"/>
        <w:rPr>
          <w:sz w:val="24"/>
          <w:szCs w:val="24"/>
        </w:rPr>
      </w:pPr>
      <w:r w:rsidRPr="002D34B7">
        <w:rPr>
          <w:sz w:val="24"/>
          <w:szCs w:val="24"/>
        </w:rPr>
        <w:lastRenderedPageBreak/>
        <w:t>3.13. При проведении ремонта подземных инженерных коммуникаций в пределах границ благоустройства, хозяйствующий субъект обязан обеспечить доступ к сетям для проведения ремонтных работ.</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4. ПОРЯДОК РАЗМЕЩЕНИЯ И ЭКСПЛУАТАЦИИ НТО</w:t>
      </w:r>
    </w:p>
    <w:p w:rsidR="00215EAF" w:rsidRPr="002D34B7" w:rsidRDefault="00215EAF" w:rsidP="00215EAF">
      <w:pPr>
        <w:pStyle w:val="31"/>
        <w:jc w:val="both"/>
        <w:rPr>
          <w:sz w:val="24"/>
          <w:szCs w:val="24"/>
        </w:rPr>
      </w:pPr>
    </w:p>
    <w:p w:rsidR="00215EAF" w:rsidRDefault="00215EAF" w:rsidP="00215EAF">
      <w:pPr>
        <w:pStyle w:val="31"/>
        <w:ind w:firstLine="540"/>
        <w:jc w:val="both"/>
        <w:rPr>
          <w:sz w:val="24"/>
          <w:szCs w:val="24"/>
        </w:rPr>
      </w:pPr>
      <w:r w:rsidRPr="002D34B7">
        <w:rPr>
          <w:sz w:val="24"/>
          <w:szCs w:val="24"/>
        </w:rPr>
        <w:t xml:space="preserve">4.1. </w:t>
      </w:r>
      <w:proofErr w:type="gramStart"/>
      <w:r w:rsidRPr="002D34B7">
        <w:rPr>
          <w:sz w:val="24"/>
          <w:szCs w:val="24"/>
        </w:rPr>
        <w:t xml:space="preserve">Размещение НТО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осуществляется в местах, определенных схемой размещения, утвержденной постановлением Администрации </w:t>
      </w:r>
      <w:r w:rsidRPr="002D34B7">
        <w:t xml:space="preserve">сельского поселения </w:t>
      </w:r>
      <w:r>
        <w:t>Спартакский</w:t>
      </w:r>
      <w:proofErr w:type="gramEnd"/>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w:t>
      </w:r>
    </w:p>
    <w:p w:rsidR="00215EAF" w:rsidRPr="002D34B7" w:rsidRDefault="00215EAF" w:rsidP="00215EAF">
      <w:pPr>
        <w:pStyle w:val="31"/>
        <w:ind w:firstLine="540"/>
        <w:jc w:val="both"/>
        <w:rPr>
          <w:sz w:val="24"/>
          <w:szCs w:val="24"/>
        </w:rPr>
      </w:pPr>
      <w:r w:rsidRPr="002D34B7">
        <w:rPr>
          <w:sz w:val="24"/>
          <w:szCs w:val="24"/>
        </w:rPr>
        <w:t xml:space="preserve">4.2. Основаниями для размещения НТО являются схема размещения и договор на размещение НТО, заключенный между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и хозяйствующим субъектом по типовой форме согласно приложению N 4, предметом которого является предоставление права для размещения НТО в соответствии со схемой.</w:t>
      </w:r>
    </w:p>
    <w:p w:rsidR="00215EAF" w:rsidRPr="002D34B7" w:rsidRDefault="00215EAF" w:rsidP="00215EAF">
      <w:pPr>
        <w:pStyle w:val="31"/>
        <w:spacing w:before="220"/>
        <w:ind w:firstLine="540"/>
        <w:jc w:val="both"/>
        <w:rPr>
          <w:sz w:val="24"/>
          <w:szCs w:val="24"/>
        </w:rPr>
      </w:pPr>
      <w:r w:rsidRPr="002D34B7">
        <w:rPr>
          <w:sz w:val="24"/>
          <w:szCs w:val="24"/>
        </w:rPr>
        <w:t xml:space="preserve">4.3. Договор на размещение НТО заключается по результатам открытого конкурса с победителем конкурса за исключением случаев, установленных </w:t>
      </w:r>
      <w:hyperlink w:anchor="P113">
        <w:r w:rsidRPr="002D34B7">
          <w:rPr>
            <w:color w:val="0000FF"/>
            <w:sz w:val="24"/>
            <w:szCs w:val="24"/>
          </w:rPr>
          <w:t>пунктом 4.4</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bookmarkStart w:id="1" w:name="P113"/>
      <w:bookmarkEnd w:id="1"/>
      <w:r w:rsidRPr="002D34B7">
        <w:rPr>
          <w:sz w:val="24"/>
          <w:szCs w:val="24"/>
        </w:rPr>
        <w:t>4.4. Договор на размещение НТО заключается без проведения конкурса в следующих случаях:</w:t>
      </w:r>
    </w:p>
    <w:p w:rsidR="00215EAF" w:rsidRPr="002D34B7" w:rsidRDefault="00215EAF" w:rsidP="00215EAF">
      <w:pPr>
        <w:pStyle w:val="31"/>
        <w:spacing w:before="220"/>
        <w:ind w:firstLine="540"/>
        <w:jc w:val="both"/>
        <w:rPr>
          <w:sz w:val="24"/>
          <w:szCs w:val="24"/>
        </w:rPr>
      </w:pPr>
      <w:proofErr w:type="gramStart"/>
      <w:r w:rsidRPr="003E73DF">
        <w:rPr>
          <w:sz w:val="24"/>
          <w:szCs w:val="24"/>
        </w:rPr>
        <w:t>1) размещение на срок не более семи лет НТО, в том числе летней террасы, расположенного в соответствии со схемой в месте размещения, предусмотренном ранее заключенным договором на размещение НТО (договором аренды земельного участка, предоставленного для размещения нестационарного торгового объекта), за исключением НТО для осуществления сезонной торговли, при одновременном соблюдении следующих условий:</w:t>
      </w:r>
      <w:proofErr w:type="gramEnd"/>
    </w:p>
    <w:p w:rsidR="00215EAF" w:rsidRPr="002D34B7" w:rsidRDefault="00215EAF" w:rsidP="00215EAF">
      <w:pPr>
        <w:pStyle w:val="31"/>
        <w:spacing w:before="220"/>
        <w:ind w:firstLine="540"/>
        <w:jc w:val="both"/>
        <w:rPr>
          <w:sz w:val="24"/>
          <w:szCs w:val="24"/>
        </w:rPr>
      </w:pPr>
      <w:r w:rsidRPr="002D34B7">
        <w:rPr>
          <w:sz w:val="24"/>
          <w:szCs w:val="24"/>
        </w:rPr>
        <w:t>а) хозяйствующий субъект надлежащим образом исполнил свои обязанности по ранее заключенному договору на размещение НТО (договору аренды земельного участка, предоставленного для размещения НТО), в том числе не допустил нарушения существенных условий договора;</w:t>
      </w:r>
    </w:p>
    <w:p w:rsidR="00215EAF" w:rsidRPr="002D34B7" w:rsidRDefault="00215EAF" w:rsidP="00215EAF">
      <w:pPr>
        <w:pStyle w:val="31"/>
        <w:spacing w:before="220"/>
        <w:ind w:firstLine="540"/>
        <w:jc w:val="both"/>
        <w:rPr>
          <w:sz w:val="24"/>
          <w:szCs w:val="24"/>
        </w:rPr>
      </w:pPr>
      <w:r w:rsidRPr="002D34B7">
        <w:rPr>
          <w:sz w:val="24"/>
          <w:szCs w:val="24"/>
        </w:rPr>
        <w:t>б) заявление о заключении договора на размещение НТО (далее - заявление) подано хозяйствующим субъектом до дня истечения срока действия ранее заключенного договора на размещение НТО (договора аренды земельного участка, предоставленного для размещения НТО);</w:t>
      </w:r>
    </w:p>
    <w:p w:rsidR="00215EAF" w:rsidRPr="002D34B7" w:rsidRDefault="00215EAF" w:rsidP="00215EAF">
      <w:pPr>
        <w:pStyle w:val="31"/>
        <w:spacing w:before="220"/>
        <w:ind w:firstLine="540"/>
        <w:jc w:val="both"/>
        <w:rPr>
          <w:sz w:val="24"/>
          <w:szCs w:val="24"/>
        </w:rPr>
      </w:pPr>
      <w:proofErr w:type="gramStart"/>
      <w:r w:rsidRPr="002D34B7">
        <w:rPr>
          <w:sz w:val="24"/>
          <w:szCs w:val="24"/>
        </w:rPr>
        <w:t>1.1) размещение на срок не более семи лет НТО,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НТО (договором на размещение НТО),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roofErr w:type="gramEnd"/>
    </w:p>
    <w:p w:rsidR="00215EAF" w:rsidRPr="002D34B7" w:rsidRDefault="00215EAF" w:rsidP="00215EAF">
      <w:pPr>
        <w:pStyle w:val="31"/>
        <w:spacing w:before="220"/>
        <w:ind w:firstLine="540"/>
        <w:jc w:val="both"/>
        <w:rPr>
          <w:sz w:val="24"/>
          <w:szCs w:val="24"/>
        </w:rPr>
      </w:pPr>
      <w:proofErr w:type="gramStart"/>
      <w:r w:rsidRPr="002D34B7">
        <w:rPr>
          <w:sz w:val="24"/>
          <w:szCs w:val="24"/>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НТО,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НТО, до даты подачи заявления (отсутствие у хозяйствующего субъекта задолженности по плате по ранее заключенному договору</w:t>
      </w:r>
      <w:proofErr w:type="gramEnd"/>
      <w:r w:rsidRPr="002D34B7">
        <w:rPr>
          <w:sz w:val="24"/>
          <w:szCs w:val="24"/>
        </w:rPr>
        <w:t xml:space="preserve"> на размещение НТО на дату подачи заявления, а также </w:t>
      </w:r>
      <w:r w:rsidRPr="002D34B7">
        <w:rPr>
          <w:sz w:val="24"/>
          <w:szCs w:val="24"/>
        </w:rPr>
        <w:lastRenderedPageBreak/>
        <w:t>внесение платы в полном объеме за период после истечения действия договора на размещение НТО до даты подачи заявления);</w:t>
      </w:r>
    </w:p>
    <w:p w:rsidR="00215EAF" w:rsidRPr="002D34B7" w:rsidRDefault="00215EAF" w:rsidP="00215EAF">
      <w:pPr>
        <w:pStyle w:val="31"/>
        <w:spacing w:before="220"/>
        <w:ind w:firstLine="540"/>
        <w:jc w:val="both"/>
        <w:rPr>
          <w:sz w:val="24"/>
          <w:szCs w:val="24"/>
        </w:rPr>
      </w:pPr>
      <w:proofErr w:type="gramStart"/>
      <w:r w:rsidRPr="002D34B7">
        <w:rPr>
          <w:sz w:val="24"/>
          <w:szCs w:val="24"/>
        </w:rPr>
        <w:t xml:space="preserve">б) хозяйствующий субъект берет на себя обязательство разместить НТО, внешний вид которого соответствует требованиям, содержащимся в нормативных правовых актах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регулирующим внешний вид НТО или привести внешний вид размещенного НТО в соответствие с указанными требованиями в срок и на условиях, установленных договором на размещение НТО;</w:t>
      </w:r>
      <w:proofErr w:type="gramEnd"/>
    </w:p>
    <w:p w:rsidR="00215EAF" w:rsidRPr="002D34B7" w:rsidRDefault="00215EAF" w:rsidP="00215EAF">
      <w:pPr>
        <w:pStyle w:val="31"/>
        <w:spacing w:before="220"/>
        <w:ind w:firstLine="540"/>
        <w:jc w:val="both"/>
        <w:rPr>
          <w:sz w:val="24"/>
          <w:szCs w:val="24"/>
        </w:rPr>
      </w:pPr>
      <w:proofErr w:type="gramStart"/>
      <w:r w:rsidRPr="002D34B7">
        <w:rPr>
          <w:sz w:val="24"/>
          <w:szCs w:val="24"/>
        </w:rPr>
        <w:t xml:space="preserve">2) размещение НТО лицом, являющимся сельскохозяйственным потребительским кооперативом в соответствии с </w:t>
      </w:r>
      <w:hyperlink r:id="rId20">
        <w:r w:rsidRPr="002D34B7">
          <w:rPr>
            <w:color w:val="0000FF"/>
            <w:sz w:val="24"/>
            <w:szCs w:val="24"/>
          </w:rPr>
          <w:t>пунктом 2 части 2 статьи 3</w:t>
        </w:r>
      </w:hyperlink>
      <w:r w:rsidRPr="002D34B7">
        <w:rPr>
          <w:sz w:val="24"/>
          <w:szCs w:val="24"/>
        </w:rPr>
        <w:t xml:space="preserve"> Федерального закона "О развитии сельского хозяйства", или организациями потребительской кооперации в соответствии с </w:t>
      </w:r>
      <w:hyperlink r:id="rId21">
        <w:r w:rsidRPr="002D34B7">
          <w:rPr>
            <w:color w:val="0000FF"/>
            <w:sz w:val="24"/>
            <w:szCs w:val="24"/>
          </w:rPr>
          <w:t>Законом</w:t>
        </w:r>
      </w:hyperlink>
      <w:r w:rsidRPr="002D34B7">
        <w:rPr>
          <w:sz w:val="24"/>
          <w:szCs w:val="24"/>
        </w:rPr>
        <w:t xml:space="preserve"> Российской Федерации "О потребительской кооперации (потребительских обществах, их союзах) в Российской Федерации";</w:t>
      </w:r>
      <w:proofErr w:type="gramEnd"/>
    </w:p>
    <w:p w:rsidR="00215EAF" w:rsidRPr="002D34B7" w:rsidRDefault="00215EAF" w:rsidP="00215EAF">
      <w:pPr>
        <w:pStyle w:val="31"/>
        <w:spacing w:before="220"/>
        <w:ind w:firstLine="540"/>
        <w:jc w:val="both"/>
        <w:rPr>
          <w:sz w:val="24"/>
          <w:szCs w:val="24"/>
        </w:rPr>
      </w:pPr>
      <w:r w:rsidRPr="002D34B7">
        <w:rPr>
          <w:sz w:val="24"/>
          <w:szCs w:val="24"/>
        </w:rPr>
        <w:t xml:space="preserve">3) при предоставлении равноценного свободного места в соответствии с </w:t>
      </w:r>
      <w:hyperlink w:anchor="P176">
        <w:r w:rsidRPr="002D34B7">
          <w:rPr>
            <w:color w:val="0000FF"/>
            <w:sz w:val="24"/>
            <w:szCs w:val="24"/>
          </w:rPr>
          <w:t>п. 5.5</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4.5. Решение о заключении договора на размещение без проведения торгов принимается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форме постановления.</w:t>
      </w:r>
    </w:p>
    <w:p w:rsidR="00215EAF" w:rsidRPr="002D34B7" w:rsidRDefault="00215EAF" w:rsidP="00215EAF">
      <w:pPr>
        <w:pStyle w:val="31"/>
        <w:spacing w:before="220"/>
        <w:ind w:firstLine="540"/>
        <w:jc w:val="both"/>
        <w:rPr>
          <w:sz w:val="24"/>
          <w:szCs w:val="24"/>
        </w:rPr>
      </w:pPr>
      <w:r w:rsidRPr="002D34B7">
        <w:rPr>
          <w:sz w:val="24"/>
          <w:szCs w:val="24"/>
        </w:rPr>
        <w:t>4.6. Договор на размещение НТО не может быть заключен на срок, превышающий срок действия схемы размещения.</w:t>
      </w:r>
    </w:p>
    <w:p w:rsidR="00215EAF" w:rsidRPr="002D34B7" w:rsidRDefault="00215EAF" w:rsidP="00215EAF">
      <w:pPr>
        <w:pStyle w:val="31"/>
        <w:spacing w:before="220"/>
        <w:ind w:firstLine="540"/>
        <w:jc w:val="both"/>
        <w:rPr>
          <w:sz w:val="24"/>
          <w:szCs w:val="24"/>
        </w:rPr>
      </w:pPr>
      <w:r w:rsidRPr="002D34B7">
        <w:rPr>
          <w:sz w:val="24"/>
          <w:szCs w:val="24"/>
        </w:rPr>
        <w:t>Договор на размещение НТО круглогодичного функционирования заключается в соответствии со схемой размещения на срок не менее 7 лет.</w:t>
      </w:r>
    </w:p>
    <w:p w:rsidR="00215EAF" w:rsidRPr="002D34B7" w:rsidRDefault="00215EAF" w:rsidP="00215EAF">
      <w:pPr>
        <w:pStyle w:val="31"/>
        <w:spacing w:before="220"/>
        <w:ind w:firstLine="540"/>
        <w:jc w:val="both"/>
        <w:rPr>
          <w:sz w:val="24"/>
          <w:szCs w:val="24"/>
        </w:rPr>
      </w:pPr>
      <w:r w:rsidRPr="002D34B7">
        <w:rPr>
          <w:sz w:val="24"/>
          <w:szCs w:val="24"/>
        </w:rPr>
        <w:t>Договор на размещение НТО сезонного размещения заключается на следующие сроки и периоды:</w:t>
      </w:r>
    </w:p>
    <w:p w:rsidR="00215EAF" w:rsidRPr="003E73DF" w:rsidRDefault="00215EAF" w:rsidP="00215EAF">
      <w:pPr>
        <w:pStyle w:val="31"/>
        <w:spacing w:before="220"/>
        <w:ind w:firstLine="540"/>
        <w:jc w:val="both"/>
        <w:rPr>
          <w:sz w:val="24"/>
          <w:szCs w:val="24"/>
        </w:rPr>
      </w:pPr>
      <w:r w:rsidRPr="00047803">
        <w:rPr>
          <w:sz w:val="24"/>
          <w:szCs w:val="24"/>
        </w:rPr>
        <w:t>- для реализации безалкогольными прохладительными напитками с 15 апреля по 15 сентября,</w:t>
      </w:r>
    </w:p>
    <w:p w:rsidR="00215EAF" w:rsidRPr="002D34B7" w:rsidRDefault="00215EAF" w:rsidP="00215EAF">
      <w:pPr>
        <w:pStyle w:val="31"/>
        <w:spacing w:before="220"/>
        <w:ind w:firstLine="540"/>
        <w:jc w:val="both"/>
        <w:rPr>
          <w:sz w:val="24"/>
          <w:szCs w:val="24"/>
        </w:rPr>
      </w:pPr>
      <w:r w:rsidRPr="002D34B7">
        <w:rPr>
          <w:sz w:val="24"/>
          <w:szCs w:val="24"/>
        </w:rPr>
        <w:t>- для реализации мороженого с 1 мая по 1 октября,</w:t>
      </w:r>
    </w:p>
    <w:p w:rsidR="00215EAF" w:rsidRPr="002D34B7" w:rsidRDefault="00215EAF" w:rsidP="00215EAF">
      <w:pPr>
        <w:pStyle w:val="31"/>
        <w:spacing w:before="220"/>
        <w:ind w:firstLine="540"/>
        <w:jc w:val="both"/>
        <w:rPr>
          <w:sz w:val="24"/>
          <w:szCs w:val="24"/>
        </w:rPr>
      </w:pPr>
      <w:r w:rsidRPr="002D34B7">
        <w:rPr>
          <w:sz w:val="24"/>
          <w:szCs w:val="24"/>
        </w:rPr>
        <w:t>- для реализации сахарной ваты с 1 мая по 1 октября,</w:t>
      </w:r>
    </w:p>
    <w:p w:rsidR="00215EAF" w:rsidRPr="002D34B7" w:rsidRDefault="00215EAF" w:rsidP="00215EAF">
      <w:pPr>
        <w:pStyle w:val="31"/>
        <w:spacing w:before="220"/>
        <w:ind w:firstLine="540"/>
        <w:jc w:val="both"/>
        <w:rPr>
          <w:sz w:val="24"/>
          <w:szCs w:val="24"/>
        </w:rPr>
      </w:pPr>
      <w:r w:rsidRPr="002D34B7">
        <w:rPr>
          <w:sz w:val="24"/>
          <w:szCs w:val="24"/>
        </w:rPr>
        <w:t>- для реализации воздушных шаров с 1 мая по 1 октября,</w:t>
      </w:r>
    </w:p>
    <w:p w:rsidR="00215EAF" w:rsidRPr="002D34B7" w:rsidRDefault="00215EAF" w:rsidP="00215EAF">
      <w:pPr>
        <w:pStyle w:val="31"/>
        <w:spacing w:before="220"/>
        <w:ind w:firstLine="540"/>
        <w:jc w:val="both"/>
        <w:rPr>
          <w:sz w:val="24"/>
          <w:szCs w:val="24"/>
        </w:rPr>
      </w:pPr>
      <w:r w:rsidRPr="002D34B7">
        <w:rPr>
          <w:sz w:val="24"/>
          <w:szCs w:val="24"/>
        </w:rPr>
        <w:t>- для реализации бахчевых культур с 1 июля по 1 ноября,</w:t>
      </w:r>
    </w:p>
    <w:p w:rsidR="00215EAF" w:rsidRPr="002D34B7" w:rsidRDefault="00215EAF" w:rsidP="00215EAF">
      <w:pPr>
        <w:pStyle w:val="31"/>
        <w:spacing w:before="220"/>
        <w:ind w:firstLine="540"/>
        <w:jc w:val="both"/>
        <w:rPr>
          <w:sz w:val="24"/>
          <w:szCs w:val="24"/>
        </w:rPr>
      </w:pPr>
      <w:r w:rsidRPr="002D34B7">
        <w:rPr>
          <w:sz w:val="24"/>
          <w:szCs w:val="24"/>
        </w:rPr>
        <w:t>- для реализации хвойных деревьев с 15 декабря по 31 декабря,</w:t>
      </w:r>
    </w:p>
    <w:p w:rsidR="00215EAF" w:rsidRPr="002D34B7" w:rsidRDefault="00215EAF" w:rsidP="00215EAF">
      <w:pPr>
        <w:pStyle w:val="31"/>
        <w:spacing w:before="220"/>
        <w:ind w:firstLine="540"/>
        <w:jc w:val="both"/>
        <w:rPr>
          <w:sz w:val="24"/>
          <w:szCs w:val="24"/>
        </w:rPr>
      </w:pPr>
      <w:r w:rsidRPr="002D34B7">
        <w:rPr>
          <w:sz w:val="24"/>
          <w:szCs w:val="24"/>
        </w:rPr>
        <w:t>ежегодно в период действия схемы размещения.</w:t>
      </w:r>
    </w:p>
    <w:p w:rsidR="00215EAF" w:rsidRPr="002D34B7" w:rsidRDefault="00215EAF" w:rsidP="00215EAF">
      <w:pPr>
        <w:pStyle w:val="31"/>
        <w:spacing w:before="220"/>
        <w:ind w:firstLine="540"/>
        <w:jc w:val="both"/>
        <w:rPr>
          <w:sz w:val="24"/>
          <w:szCs w:val="24"/>
        </w:rPr>
      </w:pPr>
      <w:r w:rsidRPr="002D34B7">
        <w:rPr>
          <w:sz w:val="24"/>
          <w:szCs w:val="24"/>
        </w:rPr>
        <w:t>4.7. Не допускается передача прав по договору на размещение НТО в субаренду после заключения договора на размещение НТО по результатам проведенных конкурсных процедур.</w:t>
      </w:r>
    </w:p>
    <w:p w:rsidR="00215EAF" w:rsidRPr="002D34B7" w:rsidRDefault="00215EAF" w:rsidP="00215EAF">
      <w:pPr>
        <w:pStyle w:val="31"/>
        <w:spacing w:before="220"/>
        <w:ind w:firstLine="540"/>
        <w:jc w:val="both"/>
        <w:rPr>
          <w:sz w:val="24"/>
          <w:szCs w:val="24"/>
        </w:rPr>
      </w:pPr>
      <w:r w:rsidRPr="002D34B7">
        <w:rPr>
          <w:sz w:val="24"/>
          <w:szCs w:val="24"/>
        </w:rPr>
        <w:t>4.8. Переход прав и обязанностей по договору на размещение третьим лицам возможен в порядке универсального правопреемства в случаях, установленных действующим законодательством.</w:t>
      </w:r>
    </w:p>
    <w:p w:rsidR="00215EAF" w:rsidRPr="002D34B7" w:rsidRDefault="00215EAF" w:rsidP="00215EAF">
      <w:pPr>
        <w:pStyle w:val="31"/>
        <w:spacing w:before="220"/>
        <w:ind w:firstLine="540"/>
        <w:jc w:val="both"/>
        <w:rPr>
          <w:sz w:val="24"/>
          <w:szCs w:val="24"/>
        </w:rPr>
      </w:pPr>
      <w:r w:rsidRPr="002D34B7">
        <w:rPr>
          <w:sz w:val="24"/>
          <w:szCs w:val="24"/>
        </w:rPr>
        <w:t>Смена владельца НТО является основанием для переоформления документов на установку НТО на нового владельца на срок действия первоначальных документов на тех же условиях.</w:t>
      </w:r>
    </w:p>
    <w:p w:rsidR="00215EAF" w:rsidRPr="002D34B7" w:rsidRDefault="00215EAF" w:rsidP="00215EAF">
      <w:pPr>
        <w:pStyle w:val="31"/>
        <w:spacing w:before="220"/>
        <w:ind w:firstLine="540"/>
        <w:jc w:val="both"/>
        <w:rPr>
          <w:sz w:val="24"/>
          <w:szCs w:val="24"/>
        </w:rPr>
      </w:pPr>
      <w:r w:rsidRPr="002D34B7">
        <w:rPr>
          <w:sz w:val="24"/>
          <w:szCs w:val="24"/>
        </w:rPr>
        <w:t xml:space="preserve">В случае перемены собственника или обладателя имущественного права действие </w:t>
      </w:r>
      <w:r w:rsidRPr="002D34B7">
        <w:rPr>
          <w:sz w:val="24"/>
          <w:szCs w:val="24"/>
        </w:rPr>
        <w:lastRenderedPageBreak/>
        <w:t>соответствующего договора не прекращается и проведение конкурса не требуется.</w:t>
      </w:r>
    </w:p>
    <w:p w:rsidR="00215EAF" w:rsidRPr="002D34B7" w:rsidRDefault="00215EAF" w:rsidP="00215EAF">
      <w:pPr>
        <w:pStyle w:val="31"/>
        <w:spacing w:before="220"/>
        <w:ind w:firstLine="540"/>
        <w:jc w:val="both"/>
        <w:rPr>
          <w:sz w:val="24"/>
          <w:szCs w:val="24"/>
        </w:rPr>
      </w:pPr>
      <w:r w:rsidRPr="002D34B7">
        <w:rPr>
          <w:sz w:val="24"/>
          <w:szCs w:val="24"/>
        </w:rPr>
        <w:t xml:space="preserve">4.9. </w:t>
      </w:r>
      <w:proofErr w:type="gramStart"/>
      <w:r w:rsidRPr="002D34B7">
        <w:rPr>
          <w:sz w:val="24"/>
          <w:szCs w:val="24"/>
        </w:rPr>
        <w:t xml:space="preserve">Договор на размещение НТО, срок действия которого истекает со дня вступления в силу </w:t>
      </w:r>
      <w:hyperlink r:id="rId22">
        <w:r w:rsidRPr="002D34B7">
          <w:rPr>
            <w:color w:val="0000FF"/>
            <w:sz w:val="24"/>
            <w:szCs w:val="24"/>
          </w:rPr>
          <w:t>Постановления</w:t>
        </w:r>
      </w:hyperlink>
      <w:r w:rsidRPr="002D34B7">
        <w:rPr>
          <w:sz w:val="24"/>
          <w:szCs w:val="24"/>
        </w:rPr>
        <w:t xml:space="preserve"> Правительства Российской Федерации от 12 марта 2022 года N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Pr="002D34B7">
        <w:t xml:space="preserve">сельского поселения </w:t>
      </w:r>
      <w:r>
        <w:t>Спартакский</w:t>
      </w:r>
      <w:r w:rsidRPr="002D34B7">
        <w:t xml:space="preserve"> сельсовет</w:t>
      </w:r>
      <w:proofErr w:type="gramEnd"/>
      <w:r w:rsidRPr="002D34B7">
        <w:t xml:space="preserve"> муниципального района </w:t>
      </w:r>
      <w:r>
        <w:t>Ермекеевский</w:t>
      </w:r>
      <w:r w:rsidRPr="002D34B7">
        <w:t xml:space="preserve"> район Республики Башкортостан</w:t>
      </w:r>
      <w:r w:rsidRPr="002D34B7">
        <w:rPr>
          <w:sz w:val="24"/>
          <w:szCs w:val="24"/>
        </w:rPr>
        <w:t xml:space="preserve"> о прекращении договора или его продлении на иной срок, не превышающий семи лет.</w:t>
      </w:r>
    </w:p>
    <w:p w:rsidR="00215EAF" w:rsidRPr="002D34B7" w:rsidRDefault="00215EAF" w:rsidP="00215EAF">
      <w:pPr>
        <w:pStyle w:val="31"/>
        <w:spacing w:before="220"/>
        <w:ind w:firstLine="540"/>
        <w:jc w:val="both"/>
        <w:rPr>
          <w:sz w:val="24"/>
          <w:szCs w:val="24"/>
        </w:rPr>
      </w:pPr>
      <w:r w:rsidRPr="002D34B7">
        <w:rPr>
          <w:sz w:val="24"/>
          <w:szCs w:val="24"/>
        </w:rPr>
        <w:t>4.10. За размещение НТО взимается плата, размер которой определяется следующим образом:</w:t>
      </w:r>
    </w:p>
    <w:p w:rsidR="00215EAF" w:rsidRPr="002D34B7" w:rsidRDefault="00215EAF" w:rsidP="00215EAF">
      <w:pPr>
        <w:pStyle w:val="31"/>
        <w:spacing w:before="220"/>
        <w:ind w:firstLine="540"/>
        <w:jc w:val="both"/>
        <w:rPr>
          <w:sz w:val="24"/>
          <w:szCs w:val="24"/>
        </w:rPr>
      </w:pPr>
      <w:r w:rsidRPr="002D34B7">
        <w:rPr>
          <w:sz w:val="24"/>
          <w:szCs w:val="24"/>
        </w:rPr>
        <w:t>- размер платы по договору на размещение НТО, заключаемому по результатам конкурса, определяется итогами конкурса. Размер платы при продлении договора на право размещения без проведения торгов устанавливается в размере, предусмотренным ранее заключенным договором на право размещения с перерасчетом на новый срок. Перерасчет производится следующим образом: сумма, уплаченная ранее по договору на право размещения, делится на количество месяцев по ранее заключенному договору на право размещения и умножается на количество месяцев нового срока договора на право размещения, заключенного без проведения торгов;</w:t>
      </w:r>
    </w:p>
    <w:p w:rsidR="00215EAF" w:rsidRPr="002D34B7" w:rsidRDefault="00215EAF" w:rsidP="00215EAF">
      <w:pPr>
        <w:pStyle w:val="31"/>
        <w:spacing w:after="1"/>
        <w:rPr>
          <w:sz w:val="24"/>
          <w:szCs w:val="24"/>
        </w:rPr>
      </w:pPr>
    </w:p>
    <w:p w:rsidR="00215EAF" w:rsidRPr="002D34B7" w:rsidRDefault="00215EAF" w:rsidP="00215EAF">
      <w:pPr>
        <w:pStyle w:val="31"/>
        <w:spacing w:before="280"/>
        <w:ind w:firstLine="540"/>
        <w:jc w:val="both"/>
        <w:rPr>
          <w:sz w:val="24"/>
          <w:szCs w:val="24"/>
        </w:rPr>
      </w:pPr>
      <w:r w:rsidRPr="002D34B7">
        <w:rPr>
          <w:sz w:val="24"/>
          <w:szCs w:val="24"/>
        </w:rPr>
        <w:t xml:space="preserve">- размер платы по договору на размещение НТО, заключаемому без проведения конкурса, с теми хозяйствующими субъектами, у которых ранее имелись заключенные договоры аренды земельного участка, </w:t>
      </w:r>
      <w:proofErr w:type="gramStart"/>
      <w:r w:rsidRPr="002D34B7">
        <w:rPr>
          <w:sz w:val="24"/>
          <w:szCs w:val="24"/>
        </w:rPr>
        <w:t>сроки</w:t>
      </w:r>
      <w:proofErr w:type="gramEnd"/>
      <w:r w:rsidRPr="002D34B7">
        <w:rPr>
          <w:sz w:val="24"/>
          <w:szCs w:val="24"/>
        </w:rPr>
        <w:t xml:space="preserve"> действия которых истекли не ранее 1 марта 2015 года, устанавливается в соответствии с </w:t>
      </w:r>
      <w:hyperlink w:anchor="P491">
        <w:r w:rsidRPr="002D34B7">
          <w:rPr>
            <w:color w:val="0000FF"/>
            <w:sz w:val="24"/>
            <w:szCs w:val="24"/>
          </w:rPr>
          <w:t>методикой</w:t>
        </w:r>
      </w:hyperlink>
      <w:r w:rsidRPr="002D34B7">
        <w:rPr>
          <w:sz w:val="24"/>
          <w:szCs w:val="24"/>
        </w:rPr>
        <w:t xml:space="preserve"> определения начальной (минимальной) стоимости права на размещение нестационарного торгового объекта согласно приложению N </w:t>
      </w:r>
      <w:r>
        <w:rPr>
          <w:sz w:val="24"/>
          <w:szCs w:val="24"/>
        </w:rPr>
        <w:t>3</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4.11. Размер платы за размещение НТО может быть увеличен по инициативе Уполномоченного органа не ранее чем через год после заключения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215EAF" w:rsidRPr="002D34B7" w:rsidRDefault="00215EAF" w:rsidP="00215EAF">
      <w:pPr>
        <w:pStyle w:val="31"/>
        <w:spacing w:before="220"/>
        <w:ind w:firstLine="540"/>
        <w:jc w:val="both"/>
        <w:rPr>
          <w:sz w:val="24"/>
          <w:szCs w:val="24"/>
        </w:rPr>
      </w:pPr>
      <w:r w:rsidRPr="002D34B7">
        <w:rPr>
          <w:sz w:val="24"/>
          <w:szCs w:val="24"/>
        </w:rPr>
        <w:t xml:space="preserve">4.12. </w:t>
      </w:r>
      <w:proofErr w:type="gramStart"/>
      <w:r w:rsidRPr="002D34B7">
        <w:rPr>
          <w:sz w:val="24"/>
          <w:szCs w:val="24"/>
        </w:rPr>
        <w:t>Основанием</w:t>
      </w:r>
      <w:proofErr w:type="gramEnd"/>
      <w:r w:rsidRPr="002D34B7">
        <w:rPr>
          <w:sz w:val="24"/>
          <w:szCs w:val="24"/>
        </w:rPr>
        <w:t xml:space="preserve"> для начала эксплуатации хозяйствующим субъектом НТО является акт </w:t>
      </w:r>
      <w:r w:rsidRPr="002160CB">
        <w:rPr>
          <w:sz w:val="24"/>
          <w:szCs w:val="24"/>
        </w:rPr>
        <w:t xml:space="preserve">приемочной комиссии о соответствии размещенного НТО требованиям, указанным в договоре, типовым архитектурным решениям или индивидуальному архитектурному решению, согласованному с Администрацией </w:t>
      </w:r>
      <w:r w:rsidRPr="002160CB">
        <w:t>сельского посе</w:t>
      </w:r>
      <w:r>
        <w:t>ления 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(далее - акт приемочной комиссии).</w:t>
      </w:r>
    </w:p>
    <w:p w:rsidR="00215EAF" w:rsidRDefault="00215EAF" w:rsidP="00215EAF">
      <w:pPr>
        <w:pStyle w:val="31"/>
        <w:spacing w:before="220"/>
        <w:ind w:firstLine="540"/>
        <w:jc w:val="both"/>
        <w:rPr>
          <w:sz w:val="24"/>
          <w:szCs w:val="24"/>
        </w:rPr>
      </w:pPr>
      <w:r w:rsidRPr="002D34B7">
        <w:rPr>
          <w:sz w:val="24"/>
          <w:szCs w:val="24"/>
        </w:rPr>
        <w:t xml:space="preserve">Акт приемочной комиссии составляется и утверждается по форме, утвержденной постановлением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w:t>
      </w:r>
    </w:p>
    <w:p w:rsidR="00215EAF" w:rsidRPr="002160CB" w:rsidRDefault="00215EAF" w:rsidP="00215EAF">
      <w:pPr>
        <w:pStyle w:val="31"/>
        <w:spacing w:before="220"/>
        <w:ind w:firstLine="540"/>
        <w:jc w:val="both"/>
        <w:rPr>
          <w:sz w:val="24"/>
          <w:szCs w:val="24"/>
        </w:rPr>
      </w:pPr>
      <w:r w:rsidRPr="002D34B7">
        <w:rPr>
          <w:sz w:val="24"/>
          <w:szCs w:val="24"/>
        </w:rPr>
        <w:t xml:space="preserve">4.13. </w:t>
      </w:r>
      <w:proofErr w:type="gramStart"/>
      <w:r w:rsidRPr="002D34B7">
        <w:rPr>
          <w:sz w:val="24"/>
          <w:szCs w:val="24"/>
        </w:rPr>
        <w:t xml:space="preserve">Приемочная комиссия - коллегиальный орган, создаваемый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целях осмотра установленных НТО на предмет их соответствия </w:t>
      </w:r>
      <w:r w:rsidRPr="002160CB">
        <w:rPr>
          <w:sz w:val="24"/>
          <w:szCs w:val="24"/>
        </w:rPr>
        <w:t xml:space="preserve">типовым архитектурным решениям или индивидуальным архитектурным решениям, согласованным с Администрацией </w:t>
      </w:r>
      <w:r w:rsidRPr="002160CB">
        <w:t>сельского посел</w:t>
      </w:r>
      <w:r>
        <w:t>ения Спартакский</w:t>
      </w:r>
      <w:r w:rsidRPr="002160CB">
        <w:t xml:space="preserve"> сельсовет муниципального района </w:t>
      </w:r>
      <w:r>
        <w:t>Ермекеевский</w:t>
      </w:r>
      <w:r w:rsidRPr="002160CB">
        <w:t xml:space="preserve"> район Республики Башкортостан</w:t>
      </w:r>
      <w:r w:rsidRPr="002160CB">
        <w:rPr>
          <w:sz w:val="24"/>
          <w:szCs w:val="24"/>
        </w:rPr>
        <w:t xml:space="preserve"> и условиям договора на размещение НТО.</w:t>
      </w:r>
      <w:proofErr w:type="gramEnd"/>
    </w:p>
    <w:p w:rsidR="00215EAF" w:rsidRPr="002D34B7" w:rsidRDefault="00215EAF" w:rsidP="00215EAF">
      <w:pPr>
        <w:pStyle w:val="31"/>
        <w:spacing w:before="220"/>
        <w:ind w:firstLine="540"/>
        <w:jc w:val="both"/>
        <w:rPr>
          <w:sz w:val="24"/>
          <w:szCs w:val="24"/>
        </w:rPr>
      </w:pPr>
      <w:r w:rsidRPr="002160CB">
        <w:rPr>
          <w:sz w:val="24"/>
          <w:szCs w:val="24"/>
        </w:rPr>
        <w:t>Положение о приемочной комисс</w:t>
      </w:r>
      <w:proofErr w:type="gramStart"/>
      <w:r w:rsidRPr="002160CB">
        <w:rPr>
          <w:sz w:val="24"/>
          <w:szCs w:val="24"/>
        </w:rPr>
        <w:t>ии и ее</w:t>
      </w:r>
      <w:proofErr w:type="gramEnd"/>
      <w:r w:rsidRPr="002160CB">
        <w:rPr>
          <w:sz w:val="24"/>
          <w:szCs w:val="24"/>
        </w:rPr>
        <w:t xml:space="preserve"> состав</w:t>
      </w:r>
      <w:r w:rsidRPr="002D34B7">
        <w:rPr>
          <w:sz w:val="24"/>
          <w:szCs w:val="24"/>
        </w:rPr>
        <w:t xml:space="preserve"> утверждаются постановлением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xml:space="preserve">4.14. НТО, размещенные в соответствии с указанными в договоре требованиями и проектом НТО, разработанным в соответствии с типовыми архитектурными решениями или </w:t>
      </w:r>
      <w:proofErr w:type="gramStart"/>
      <w:r w:rsidRPr="002D34B7">
        <w:rPr>
          <w:sz w:val="24"/>
          <w:szCs w:val="24"/>
        </w:rPr>
        <w:lastRenderedPageBreak/>
        <w:t>индивидуальным проектом</w:t>
      </w:r>
      <w:proofErr w:type="gramEnd"/>
      <w:r w:rsidRPr="002D34B7">
        <w:rPr>
          <w:sz w:val="24"/>
          <w:szCs w:val="24"/>
        </w:rPr>
        <w:t xml:space="preserve">, </w:t>
      </w:r>
      <w:r w:rsidRPr="002160CB">
        <w:rPr>
          <w:sz w:val="24"/>
          <w:szCs w:val="24"/>
        </w:rPr>
        <w:t xml:space="preserve">согласованным с Администрацией </w:t>
      </w:r>
      <w:r w:rsidRPr="002160CB">
        <w:t>сельского</w:t>
      </w:r>
      <w:r w:rsidRPr="002D34B7">
        <w:t xml:space="preserve">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предъявляются к осмотру приемочной комиссии в течение 10 рабочих дней с даты установки.</w:t>
      </w:r>
    </w:p>
    <w:p w:rsidR="00215EAF" w:rsidRPr="002D34B7" w:rsidRDefault="00215EAF" w:rsidP="00215EAF">
      <w:pPr>
        <w:pStyle w:val="31"/>
        <w:spacing w:before="220"/>
        <w:ind w:firstLine="540"/>
        <w:jc w:val="both"/>
        <w:rPr>
          <w:sz w:val="24"/>
          <w:szCs w:val="24"/>
        </w:rPr>
      </w:pPr>
      <w:r w:rsidRPr="002D34B7">
        <w:rPr>
          <w:sz w:val="24"/>
          <w:szCs w:val="24"/>
        </w:rPr>
        <w:t xml:space="preserve">4.15. Заявление о готовности НТО к осмотру приемочной комиссией (далее - заявление) подается хозяйствующим субъектом в произвольной форме в Администрацию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4.16. НТО осматривается приемочной комиссией в течение 5 (пяти) рабочих дней с момента поступления заявления. По результатам осмотра в течение 5 (пяти) рабочих дней составляется и утверждается акт приемочной комиссии.</w:t>
      </w:r>
    </w:p>
    <w:p w:rsidR="00215EAF" w:rsidRPr="002D34B7" w:rsidRDefault="00215EAF" w:rsidP="00215EAF">
      <w:pPr>
        <w:pStyle w:val="31"/>
        <w:spacing w:before="220"/>
        <w:ind w:firstLine="540"/>
        <w:jc w:val="both"/>
        <w:rPr>
          <w:sz w:val="24"/>
          <w:szCs w:val="24"/>
        </w:rPr>
      </w:pPr>
      <w:bookmarkStart w:id="2" w:name="P151"/>
      <w:bookmarkEnd w:id="2"/>
      <w:r w:rsidRPr="002D34B7">
        <w:rPr>
          <w:sz w:val="24"/>
          <w:szCs w:val="24"/>
        </w:rPr>
        <w:t xml:space="preserve">4.17. В случае обнаружения приемочной комиссией нарушений условий договора о размещении НТО, а также несоответствий проекту, разработанному в соответствии с типовыми </w:t>
      </w:r>
      <w:proofErr w:type="gramStart"/>
      <w:r w:rsidRPr="002D34B7">
        <w:rPr>
          <w:sz w:val="24"/>
          <w:szCs w:val="24"/>
        </w:rPr>
        <w:t>архитектурными решениями</w:t>
      </w:r>
      <w:proofErr w:type="gramEnd"/>
      <w:r w:rsidRPr="002D34B7">
        <w:rPr>
          <w:sz w:val="24"/>
          <w:szCs w:val="24"/>
        </w:rPr>
        <w:t xml:space="preserve"> или индивидуальному архитектурному проекту, </w:t>
      </w:r>
      <w:r w:rsidRPr="002160CB">
        <w:rPr>
          <w:sz w:val="24"/>
          <w:szCs w:val="24"/>
        </w:rPr>
        <w:t>согласованному с</w:t>
      </w:r>
      <w:r w:rsidRPr="00611623">
        <w:rPr>
          <w:color w:val="FF0000"/>
          <w:sz w:val="24"/>
          <w:szCs w:val="24"/>
        </w:rPr>
        <w:t xml:space="preserve"> </w:t>
      </w:r>
      <w:r w:rsidRPr="002D34B7">
        <w:rPr>
          <w:sz w:val="24"/>
          <w:szCs w:val="24"/>
        </w:rPr>
        <w:t>Администраци</w:t>
      </w:r>
      <w:r>
        <w:rPr>
          <w:sz w:val="24"/>
          <w:szCs w:val="24"/>
        </w:rPr>
        <w:t>ей</w:t>
      </w:r>
      <w:r w:rsidRPr="002D34B7">
        <w:rPr>
          <w:sz w:val="24"/>
          <w:szCs w:val="24"/>
        </w:rPr>
        <w:t xml:space="preserve">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приемочной комиссией заявителю выдается уведомление об устранении выявленных нарушений. Срок устранения выявленных нарушений не должен превышать 30 (тридцати) рабочих дней.</w:t>
      </w:r>
    </w:p>
    <w:p w:rsidR="00215EAF" w:rsidRPr="002D34B7" w:rsidRDefault="00215EAF" w:rsidP="00215EAF">
      <w:pPr>
        <w:pStyle w:val="31"/>
        <w:spacing w:before="220"/>
        <w:ind w:firstLine="540"/>
        <w:jc w:val="both"/>
        <w:rPr>
          <w:sz w:val="24"/>
          <w:szCs w:val="24"/>
        </w:rPr>
      </w:pPr>
      <w:r w:rsidRPr="002D34B7">
        <w:rPr>
          <w:sz w:val="24"/>
          <w:szCs w:val="24"/>
        </w:rPr>
        <w:t xml:space="preserve">4.18. После истечения срока, указанного в </w:t>
      </w:r>
      <w:hyperlink w:anchor="P151">
        <w:r w:rsidRPr="002D34B7">
          <w:rPr>
            <w:color w:val="0000FF"/>
            <w:sz w:val="24"/>
            <w:szCs w:val="24"/>
          </w:rPr>
          <w:t>п. 4.17</w:t>
        </w:r>
      </w:hyperlink>
      <w:r w:rsidRPr="002D34B7">
        <w:rPr>
          <w:sz w:val="24"/>
          <w:szCs w:val="24"/>
        </w:rPr>
        <w:t xml:space="preserve"> настоящего Положения, приемочной комиссией проводится повторный осмотр НТО. По результатам осмотра в течение 5 (пяти) рабочих дней составляется и утверждается акт приемочной комиссии.</w:t>
      </w:r>
    </w:p>
    <w:p w:rsidR="00215EAF" w:rsidRPr="002D34B7" w:rsidRDefault="00215EAF" w:rsidP="00215EAF">
      <w:pPr>
        <w:pStyle w:val="31"/>
        <w:spacing w:before="220"/>
        <w:ind w:firstLine="540"/>
        <w:jc w:val="both"/>
        <w:rPr>
          <w:sz w:val="24"/>
          <w:szCs w:val="24"/>
        </w:rPr>
      </w:pPr>
      <w:r w:rsidRPr="002D34B7">
        <w:rPr>
          <w:sz w:val="24"/>
          <w:szCs w:val="24"/>
        </w:rPr>
        <w:t xml:space="preserve">4.19. В случае не устранения выявленных нарушений в срок, указанный в </w:t>
      </w:r>
      <w:hyperlink w:anchor="P151">
        <w:r w:rsidRPr="002D34B7">
          <w:rPr>
            <w:color w:val="0000FF"/>
            <w:sz w:val="24"/>
            <w:szCs w:val="24"/>
          </w:rPr>
          <w:t>п. 4.17</w:t>
        </w:r>
      </w:hyperlink>
      <w:r w:rsidRPr="002D34B7">
        <w:rPr>
          <w:sz w:val="24"/>
          <w:szCs w:val="24"/>
        </w:rPr>
        <w:t xml:space="preserve"> настоящего Положения, а </w:t>
      </w:r>
      <w:proofErr w:type="gramStart"/>
      <w:r w:rsidRPr="002D34B7">
        <w:rPr>
          <w:sz w:val="24"/>
          <w:szCs w:val="24"/>
        </w:rPr>
        <w:t>также</w:t>
      </w:r>
      <w:proofErr w:type="gramEnd"/>
      <w:r w:rsidRPr="002D34B7">
        <w:rPr>
          <w:sz w:val="24"/>
          <w:szCs w:val="24"/>
        </w:rPr>
        <w:t xml:space="preserve"> если НТО эксплуатируется без утвержденного акта приемочной комиссии, действие договора прекращается Уполномоченным органом в одностороннем порядке, а такой НТО подлежит демонтажу.</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5. РАСТОРЖЕНИЕ ДОГОВОРА (ОТКАЗ ОТ ДОГОВОРА) НА РАЗМЕЩЕНИЕ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5.1. Расторжение договора на размещение допускается по соглашению сторон, в судебном порядке, в связи с односторонним отказом от исполнения договора по основаниям, предусмотренным гражданским законодательством и настоящим Положением.</w:t>
      </w:r>
    </w:p>
    <w:p w:rsidR="00215EAF" w:rsidRPr="002D34B7" w:rsidRDefault="00215EAF" w:rsidP="00215EAF">
      <w:pPr>
        <w:pStyle w:val="31"/>
        <w:spacing w:before="220"/>
        <w:ind w:firstLine="540"/>
        <w:jc w:val="both"/>
        <w:rPr>
          <w:sz w:val="24"/>
          <w:szCs w:val="24"/>
        </w:rPr>
      </w:pPr>
      <w:r w:rsidRPr="002D34B7">
        <w:rPr>
          <w:sz w:val="24"/>
          <w:szCs w:val="24"/>
        </w:rPr>
        <w:t xml:space="preserve">5.2. </w:t>
      </w:r>
      <w:proofErr w:type="gramStart"/>
      <w:r w:rsidRPr="002D34B7">
        <w:rPr>
          <w:sz w:val="24"/>
          <w:szCs w:val="24"/>
        </w:rPr>
        <w:t>Договор</w:t>
      </w:r>
      <w:proofErr w:type="gramEnd"/>
      <w:r w:rsidRPr="002D34B7">
        <w:rPr>
          <w:sz w:val="24"/>
          <w:szCs w:val="24"/>
        </w:rPr>
        <w:t xml:space="preserve"> может быть расторгнут Уполномоченным органом досрочно в одностороннем порядке при наличии следующих условий:</w:t>
      </w:r>
    </w:p>
    <w:p w:rsidR="00215EAF" w:rsidRPr="002D34B7" w:rsidRDefault="00215EAF" w:rsidP="00215EAF">
      <w:pPr>
        <w:pStyle w:val="31"/>
        <w:spacing w:before="220"/>
        <w:ind w:firstLine="540"/>
        <w:jc w:val="both"/>
        <w:rPr>
          <w:sz w:val="24"/>
          <w:szCs w:val="24"/>
        </w:rPr>
      </w:pPr>
      <w:r w:rsidRPr="002D34B7">
        <w:rPr>
          <w:sz w:val="24"/>
          <w:szCs w:val="24"/>
        </w:rPr>
        <w:t>5.2.1. Прекращение хозяйствующим субъектом в установленном законом порядке своей деятельности.</w:t>
      </w:r>
    </w:p>
    <w:p w:rsidR="00215EAF" w:rsidRPr="002D34B7" w:rsidRDefault="00215EAF" w:rsidP="00215EAF">
      <w:pPr>
        <w:pStyle w:val="31"/>
        <w:spacing w:before="220"/>
        <w:ind w:firstLine="540"/>
        <w:jc w:val="both"/>
        <w:rPr>
          <w:sz w:val="24"/>
          <w:szCs w:val="24"/>
        </w:rPr>
      </w:pPr>
      <w:r w:rsidRPr="002D34B7">
        <w:rPr>
          <w:sz w:val="24"/>
          <w:szCs w:val="24"/>
        </w:rPr>
        <w:t>5.2.2. Не осуществление хозяйствующим субъектом торговой деятельности через НТО на протяжении 90 календарных дней с момента заключения договора.</w:t>
      </w:r>
    </w:p>
    <w:p w:rsidR="00215EAF" w:rsidRPr="002D34B7" w:rsidRDefault="00215EAF" w:rsidP="00215EAF">
      <w:pPr>
        <w:pStyle w:val="31"/>
        <w:spacing w:before="220"/>
        <w:ind w:firstLine="540"/>
        <w:jc w:val="both"/>
        <w:rPr>
          <w:sz w:val="24"/>
          <w:szCs w:val="24"/>
        </w:rPr>
      </w:pPr>
      <w:r w:rsidRPr="002D34B7">
        <w:rPr>
          <w:sz w:val="24"/>
          <w:szCs w:val="24"/>
        </w:rPr>
        <w:t>5.2.3. Эксплуатация нестационарного торгового объекта без акта приемочной комиссии.</w:t>
      </w:r>
    </w:p>
    <w:p w:rsidR="00215EAF" w:rsidRPr="002D34B7" w:rsidRDefault="00215EAF" w:rsidP="00215EAF">
      <w:pPr>
        <w:pStyle w:val="31"/>
        <w:spacing w:before="220"/>
        <w:ind w:firstLine="540"/>
        <w:jc w:val="both"/>
        <w:rPr>
          <w:sz w:val="24"/>
          <w:szCs w:val="24"/>
        </w:rPr>
      </w:pPr>
      <w:r w:rsidRPr="002D34B7">
        <w:rPr>
          <w:sz w:val="24"/>
          <w:szCs w:val="24"/>
        </w:rPr>
        <w:t>5.2.4. Выявление в течение срока действия договора на право размещения двух и более подтвержденных актами обследования НТО следующих фактов нарушений условий договора на размещение НТО:</w:t>
      </w:r>
    </w:p>
    <w:p w:rsidR="00215EAF" w:rsidRPr="002D34B7" w:rsidRDefault="00215EAF" w:rsidP="00215EAF">
      <w:pPr>
        <w:pStyle w:val="31"/>
        <w:spacing w:before="220"/>
        <w:ind w:firstLine="540"/>
        <w:jc w:val="both"/>
        <w:rPr>
          <w:sz w:val="24"/>
          <w:szCs w:val="24"/>
        </w:rPr>
      </w:pPr>
      <w:r w:rsidRPr="002D34B7">
        <w:rPr>
          <w:sz w:val="24"/>
          <w:szCs w:val="24"/>
        </w:rPr>
        <w:t>- передача прав по договору на право размещения третьим лицам;</w:t>
      </w:r>
    </w:p>
    <w:p w:rsidR="00215EAF" w:rsidRPr="002D34B7" w:rsidRDefault="00215EAF" w:rsidP="00215EAF">
      <w:pPr>
        <w:pStyle w:val="31"/>
        <w:spacing w:before="220"/>
        <w:ind w:firstLine="540"/>
        <w:jc w:val="both"/>
        <w:rPr>
          <w:sz w:val="24"/>
          <w:szCs w:val="24"/>
        </w:rPr>
      </w:pPr>
      <w:r w:rsidRPr="002D34B7">
        <w:rPr>
          <w:sz w:val="24"/>
          <w:szCs w:val="24"/>
        </w:rPr>
        <w:t>- неисполнение хозяйствующим субъектом обязательства по соблюдению специализации НТО;</w:t>
      </w:r>
    </w:p>
    <w:p w:rsidR="00215EAF" w:rsidRPr="002D34B7" w:rsidRDefault="00215EAF" w:rsidP="00215EAF">
      <w:pPr>
        <w:pStyle w:val="31"/>
        <w:spacing w:before="220"/>
        <w:ind w:firstLine="540"/>
        <w:jc w:val="both"/>
        <w:rPr>
          <w:sz w:val="24"/>
          <w:szCs w:val="24"/>
        </w:rPr>
      </w:pPr>
      <w:r w:rsidRPr="002D34B7">
        <w:rPr>
          <w:sz w:val="24"/>
          <w:szCs w:val="24"/>
        </w:rPr>
        <w:t xml:space="preserve">- выявление несоответствия НТО эскизу (изменение внешнего вида, размеров, площади </w:t>
      </w:r>
      <w:r w:rsidRPr="002D34B7">
        <w:rPr>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rsidR="00215EAF" w:rsidRPr="002D34B7" w:rsidRDefault="00215EAF" w:rsidP="00215EAF">
      <w:pPr>
        <w:pStyle w:val="31"/>
        <w:spacing w:before="220"/>
        <w:ind w:firstLine="540"/>
        <w:jc w:val="both"/>
        <w:rPr>
          <w:sz w:val="24"/>
          <w:szCs w:val="24"/>
        </w:rPr>
      </w:pPr>
      <w:r w:rsidRPr="002D34B7">
        <w:rPr>
          <w:sz w:val="24"/>
          <w:szCs w:val="24"/>
        </w:rPr>
        <w:t xml:space="preserve">- нарушение Правил благоустройства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5.2.5. Неисполнение хозяйствующим субъектом обязательств по своевременному внесению платы по договору на право размещения или просрочка исполнения обязательств по оплате очередных платежей по договору на право размещения на срок два месяца.</w:t>
      </w:r>
    </w:p>
    <w:p w:rsidR="00215EAF" w:rsidRPr="002D34B7" w:rsidRDefault="00215EAF" w:rsidP="00215EAF">
      <w:pPr>
        <w:pStyle w:val="31"/>
        <w:spacing w:before="220"/>
        <w:ind w:firstLine="540"/>
        <w:jc w:val="both"/>
        <w:rPr>
          <w:sz w:val="24"/>
          <w:szCs w:val="24"/>
        </w:rPr>
      </w:pPr>
      <w:r w:rsidRPr="002D34B7">
        <w:rPr>
          <w:sz w:val="24"/>
          <w:szCs w:val="24"/>
        </w:rPr>
        <w:t>5.2.6. Несоответствие или самовольное изменение места размещения НТО утвержденной схеме.</w:t>
      </w:r>
    </w:p>
    <w:p w:rsidR="00215EAF" w:rsidRPr="002D34B7" w:rsidRDefault="00215EAF" w:rsidP="00215EAF">
      <w:pPr>
        <w:pStyle w:val="31"/>
        <w:spacing w:before="220"/>
        <w:ind w:firstLine="540"/>
        <w:jc w:val="both"/>
        <w:rPr>
          <w:sz w:val="24"/>
          <w:szCs w:val="24"/>
        </w:rPr>
      </w:pPr>
      <w:bookmarkStart w:id="3" w:name="P169"/>
      <w:bookmarkEnd w:id="3"/>
      <w:r w:rsidRPr="002D34B7">
        <w:rPr>
          <w:sz w:val="24"/>
          <w:szCs w:val="24"/>
        </w:rPr>
        <w:t xml:space="preserve">5.2.7. Принятие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установленном порядке следующих решений:</w:t>
      </w:r>
    </w:p>
    <w:p w:rsidR="00215EAF" w:rsidRPr="002D34B7" w:rsidRDefault="00215EAF" w:rsidP="00215EAF">
      <w:pPr>
        <w:pStyle w:val="31"/>
        <w:spacing w:before="220"/>
        <w:ind w:firstLine="540"/>
        <w:jc w:val="both"/>
        <w:rPr>
          <w:sz w:val="24"/>
          <w:szCs w:val="24"/>
        </w:rPr>
      </w:pPr>
      <w:r w:rsidRPr="002D34B7">
        <w:rPr>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215EAF" w:rsidRPr="002D34B7" w:rsidRDefault="00215EAF" w:rsidP="00215EAF">
      <w:pPr>
        <w:pStyle w:val="31"/>
        <w:spacing w:before="220"/>
        <w:ind w:firstLine="540"/>
        <w:jc w:val="both"/>
        <w:rPr>
          <w:sz w:val="24"/>
          <w:szCs w:val="24"/>
        </w:rPr>
      </w:pPr>
      <w:proofErr w:type="gramStart"/>
      <w:r w:rsidRPr="002D34B7">
        <w:rPr>
          <w:sz w:val="24"/>
          <w:szCs w:val="24"/>
        </w:rPr>
        <w:t>-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roofErr w:type="gramEnd"/>
    </w:p>
    <w:p w:rsidR="00215EAF" w:rsidRPr="002D34B7" w:rsidRDefault="00215EAF" w:rsidP="00215EAF">
      <w:pPr>
        <w:pStyle w:val="31"/>
        <w:spacing w:before="220"/>
        <w:ind w:firstLine="540"/>
        <w:jc w:val="both"/>
        <w:rPr>
          <w:sz w:val="24"/>
          <w:szCs w:val="24"/>
        </w:rPr>
      </w:pPr>
      <w:r w:rsidRPr="002D34B7">
        <w:rPr>
          <w:sz w:val="24"/>
          <w:szCs w:val="24"/>
        </w:rPr>
        <w:t>- о размещении объектов капитального строительства регионального и муниципального значения в случае, если нахождение НТО препятствует строительству.</w:t>
      </w:r>
    </w:p>
    <w:p w:rsidR="00215EAF" w:rsidRPr="002D34B7" w:rsidRDefault="00215EAF" w:rsidP="00215EAF">
      <w:pPr>
        <w:pStyle w:val="31"/>
        <w:spacing w:before="220"/>
        <w:ind w:firstLine="540"/>
        <w:jc w:val="both"/>
        <w:rPr>
          <w:sz w:val="24"/>
          <w:szCs w:val="24"/>
        </w:rPr>
      </w:pPr>
      <w:r w:rsidRPr="002D34B7">
        <w:rPr>
          <w:sz w:val="24"/>
          <w:szCs w:val="24"/>
        </w:rPr>
        <w:t xml:space="preserve">5.2.8. Изъятие земельного участка для государственных или муниципальных нужд, в случаях и в порядке, предусмотренных Гражданским </w:t>
      </w:r>
      <w:hyperlink r:id="rId23">
        <w:r w:rsidRPr="002D34B7">
          <w:rPr>
            <w:color w:val="0000FF"/>
            <w:sz w:val="24"/>
            <w:szCs w:val="24"/>
          </w:rPr>
          <w:t>кодексом</w:t>
        </w:r>
      </w:hyperlink>
      <w:r w:rsidRPr="002D34B7">
        <w:rPr>
          <w:sz w:val="24"/>
          <w:szCs w:val="24"/>
        </w:rPr>
        <w:t xml:space="preserve"> Российской Федерации и Земельным </w:t>
      </w:r>
      <w:hyperlink r:id="rId24">
        <w:r w:rsidRPr="002D34B7">
          <w:rPr>
            <w:color w:val="0000FF"/>
            <w:sz w:val="24"/>
            <w:szCs w:val="24"/>
          </w:rPr>
          <w:t>кодексом</w:t>
        </w:r>
      </w:hyperlink>
      <w:r w:rsidRPr="002D34B7">
        <w:rPr>
          <w:sz w:val="24"/>
          <w:szCs w:val="24"/>
        </w:rPr>
        <w:t xml:space="preserve"> Российской Федерации.</w:t>
      </w:r>
    </w:p>
    <w:p w:rsidR="00215EAF" w:rsidRPr="002D34B7" w:rsidRDefault="00215EAF" w:rsidP="00215EAF">
      <w:pPr>
        <w:pStyle w:val="31"/>
        <w:spacing w:before="220"/>
        <w:ind w:firstLine="540"/>
        <w:jc w:val="both"/>
        <w:rPr>
          <w:sz w:val="24"/>
          <w:szCs w:val="24"/>
        </w:rPr>
      </w:pPr>
      <w:r w:rsidRPr="002D34B7">
        <w:rPr>
          <w:sz w:val="24"/>
          <w:szCs w:val="24"/>
        </w:rPr>
        <w:t xml:space="preserve">5.3. В случае расторжения договора по инициативе администрации, Администрация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течение 5 (пяти) рабочих дней направляет хозяйствующему субъекту соответствующее письменное уведомление почтовой связью и публикует соответствующее извещение на сайте администрации.</w:t>
      </w:r>
    </w:p>
    <w:p w:rsidR="00215EAF" w:rsidRPr="002D34B7" w:rsidRDefault="00215EAF" w:rsidP="00215EAF">
      <w:pPr>
        <w:pStyle w:val="31"/>
        <w:spacing w:before="220"/>
        <w:ind w:firstLine="540"/>
        <w:jc w:val="both"/>
        <w:rPr>
          <w:sz w:val="24"/>
          <w:szCs w:val="24"/>
        </w:rPr>
      </w:pPr>
      <w:r w:rsidRPr="002D34B7">
        <w:rPr>
          <w:sz w:val="24"/>
          <w:szCs w:val="24"/>
        </w:rPr>
        <w:t xml:space="preserve">5.4. В случае расторжения договора по инициативе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НТО подлежит демонтажу хозяйствующим субъектом в течение 10 (десяти) рабочих дней со дня получения им уведомления о расторжении договора, при этом хозяйствующему субъекту не компенсируются понесенные затраты.</w:t>
      </w:r>
    </w:p>
    <w:p w:rsidR="00215EAF" w:rsidRPr="002D34B7" w:rsidRDefault="00215EAF" w:rsidP="00215EAF">
      <w:pPr>
        <w:pStyle w:val="31"/>
        <w:spacing w:before="220"/>
        <w:ind w:firstLine="540"/>
        <w:jc w:val="both"/>
        <w:rPr>
          <w:sz w:val="24"/>
          <w:szCs w:val="24"/>
        </w:rPr>
      </w:pPr>
      <w:bookmarkStart w:id="4" w:name="P176"/>
      <w:bookmarkEnd w:id="4"/>
      <w:r w:rsidRPr="002D34B7">
        <w:rPr>
          <w:sz w:val="24"/>
          <w:szCs w:val="24"/>
        </w:rPr>
        <w:t xml:space="preserve">5.5. В случае расторжения договора по основаниям, предусмотренным </w:t>
      </w:r>
      <w:hyperlink w:anchor="P169">
        <w:r w:rsidRPr="002D34B7">
          <w:rPr>
            <w:color w:val="0000FF"/>
            <w:sz w:val="24"/>
            <w:szCs w:val="24"/>
          </w:rPr>
          <w:t>подпунктом 5.2.7 пункта 5.2</w:t>
        </w:r>
      </w:hyperlink>
      <w:r w:rsidRPr="002D34B7">
        <w:rPr>
          <w:sz w:val="24"/>
          <w:szCs w:val="24"/>
        </w:rPr>
        <w:t xml:space="preserve"> настоящего Положения НТО, подлежат переносу на равноценные свободные места, предусмотренные схемой размещения НТО, без проведения конкурса на право размещения НТО с оформлением договора на размещение на срок, указанный в договоре размещения. При этом хозяйствующий субъект уведомляется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письменной форме </w:t>
      </w:r>
      <w:r w:rsidRPr="00047803">
        <w:rPr>
          <w:sz w:val="24"/>
          <w:szCs w:val="24"/>
        </w:rPr>
        <w:t xml:space="preserve">не менее чем за 30 календарных дней </w:t>
      </w:r>
      <w:proofErr w:type="gramStart"/>
      <w:r w:rsidRPr="00047803">
        <w:rPr>
          <w:sz w:val="24"/>
          <w:szCs w:val="24"/>
        </w:rPr>
        <w:t>до</w:t>
      </w:r>
      <w:proofErr w:type="gramEnd"/>
      <w:r w:rsidRPr="00047803">
        <w:rPr>
          <w:sz w:val="24"/>
          <w:szCs w:val="24"/>
        </w:rPr>
        <w:t xml:space="preserve"> </w:t>
      </w:r>
      <w:proofErr w:type="gramStart"/>
      <w:r w:rsidRPr="00047803">
        <w:rPr>
          <w:sz w:val="24"/>
          <w:szCs w:val="24"/>
        </w:rPr>
        <w:t>расторжении</w:t>
      </w:r>
      <w:proofErr w:type="gramEnd"/>
      <w:r w:rsidRPr="00047803">
        <w:rPr>
          <w:sz w:val="24"/>
          <w:szCs w:val="24"/>
        </w:rPr>
        <w:t xml:space="preserve"> договора и демонтажа НТО.</w:t>
      </w:r>
    </w:p>
    <w:p w:rsidR="00215EAF" w:rsidRPr="002D34B7" w:rsidRDefault="00215EAF" w:rsidP="00215EAF">
      <w:pPr>
        <w:pStyle w:val="31"/>
        <w:spacing w:before="220"/>
        <w:ind w:firstLine="540"/>
        <w:jc w:val="both"/>
        <w:rPr>
          <w:sz w:val="24"/>
          <w:szCs w:val="24"/>
        </w:rPr>
      </w:pPr>
      <w:r w:rsidRPr="002D34B7">
        <w:rPr>
          <w:sz w:val="24"/>
          <w:szCs w:val="24"/>
        </w:rPr>
        <w:t>Свободное место предоставляется только для размещения НТО аналогичного вида и специализации.</w:t>
      </w:r>
    </w:p>
    <w:p w:rsidR="00215EAF" w:rsidRPr="002D34B7" w:rsidRDefault="00215EAF" w:rsidP="00215EAF">
      <w:pPr>
        <w:pStyle w:val="31"/>
        <w:spacing w:before="220"/>
        <w:ind w:firstLine="540"/>
        <w:jc w:val="both"/>
        <w:rPr>
          <w:sz w:val="24"/>
          <w:szCs w:val="24"/>
        </w:rPr>
      </w:pPr>
      <w:r w:rsidRPr="002D34B7">
        <w:rPr>
          <w:sz w:val="24"/>
          <w:szCs w:val="24"/>
        </w:rPr>
        <w:t xml:space="preserve">В случае отказа лица, с которым заключен договор на размещение от размещения объекта на свободном месте, а также в случае отсутствия свободного места, НТО подлежит демонтажу силами и средствами собственника объекта, а договор на размещение подлежит расторжению в </w:t>
      </w:r>
      <w:r w:rsidRPr="002D34B7">
        <w:rPr>
          <w:sz w:val="24"/>
          <w:szCs w:val="24"/>
        </w:rPr>
        <w:lastRenderedPageBreak/>
        <w:t>порядке, установленном законодательством Российской Федерации, настоящим Положением, договором на размещение.</w:t>
      </w:r>
    </w:p>
    <w:p w:rsidR="00215EAF" w:rsidRPr="002D34B7" w:rsidRDefault="00215EAF" w:rsidP="00215EAF">
      <w:pPr>
        <w:pStyle w:val="31"/>
        <w:spacing w:before="220"/>
        <w:ind w:firstLine="540"/>
        <w:jc w:val="both"/>
        <w:rPr>
          <w:sz w:val="24"/>
          <w:szCs w:val="24"/>
        </w:rPr>
      </w:pPr>
      <w:r w:rsidRPr="002D34B7">
        <w:rPr>
          <w:sz w:val="24"/>
          <w:szCs w:val="24"/>
        </w:rPr>
        <w:t>5.6. Функционирование НТО по истечении установленного в договоре на размещение срока является незаконным.</w:t>
      </w:r>
    </w:p>
    <w:p w:rsidR="00215EAF"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6. ПОРЯДОК ДЕМОНТАЖА НТО</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6.1. НТО, размещенные с нарушением требований настоящего Положения, являются незаконными и подлежат демонтажу.</w:t>
      </w:r>
    </w:p>
    <w:p w:rsidR="00215EAF" w:rsidRPr="002D34B7" w:rsidRDefault="00215EAF" w:rsidP="00215EAF">
      <w:pPr>
        <w:pStyle w:val="31"/>
        <w:spacing w:before="220"/>
        <w:ind w:firstLine="540"/>
        <w:jc w:val="both"/>
        <w:rPr>
          <w:sz w:val="24"/>
          <w:szCs w:val="24"/>
        </w:rPr>
      </w:pPr>
      <w:r w:rsidRPr="002D34B7">
        <w:rPr>
          <w:sz w:val="24"/>
          <w:szCs w:val="24"/>
        </w:rPr>
        <w:t xml:space="preserve">6.2. В случае расторжения или окончания срока действия договора на размещение НТО подлежит демонтажу хозяйствующим субъектом в течение 10 (десяти) рабочих дней </w:t>
      </w:r>
      <w:proofErr w:type="gramStart"/>
      <w:r w:rsidRPr="002D34B7">
        <w:rPr>
          <w:sz w:val="24"/>
          <w:szCs w:val="24"/>
        </w:rPr>
        <w:t>с даты окончания</w:t>
      </w:r>
      <w:proofErr w:type="gramEnd"/>
      <w:r w:rsidRPr="002D34B7">
        <w:rPr>
          <w:sz w:val="24"/>
          <w:szCs w:val="24"/>
        </w:rPr>
        <w:t xml:space="preserve"> срока действия договора на размещение.</w:t>
      </w:r>
    </w:p>
    <w:p w:rsidR="00215EAF" w:rsidRPr="002D34B7" w:rsidRDefault="00215EAF" w:rsidP="00215EAF">
      <w:pPr>
        <w:pStyle w:val="31"/>
        <w:spacing w:before="220"/>
        <w:ind w:firstLine="540"/>
        <w:jc w:val="both"/>
        <w:rPr>
          <w:sz w:val="24"/>
          <w:szCs w:val="24"/>
        </w:rPr>
      </w:pPr>
      <w:r w:rsidRPr="002D34B7">
        <w:rPr>
          <w:sz w:val="24"/>
          <w:szCs w:val="24"/>
        </w:rPr>
        <w:t>6.3. При неисполнении хозяйствующими субъектами обязанности по своевременному демонтажу объекты НТО считаются самовольно установленными, а места их размещения подлежат освобождению в соответствии с действующим законодательством.</w:t>
      </w:r>
    </w:p>
    <w:p w:rsidR="00215EAF" w:rsidRPr="002D34B7" w:rsidRDefault="00215EAF" w:rsidP="00215EAF">
      <w:pPr>
        <w:pStyle w:val="31"/>
        <w:spacing w:before="220"/>
        <w:ind w:firstLine="540"/>
        <w:jc w:val="both"/>
        <w:rPr>
          <w:sz w:val="24"/>
          <w:szCs w:val="24"/>
        </w:rPr>
      </w:pPr>
      <w:r w:rsidRPr="002D34B7">
        <w:rPr>
          <w:sz w:val="24"/>
          <w:szCs w:val="24"/>
        </w:rPr>
        <w:t>6.4. Демонтаж НТО производится собственниками НТО за счет собственных финансовых сре</w:t>
      </w:r>
      <w:proofErr w:type="gramStart"/>
      <w:r w:rsidRPr="002D34B7">
        <w:rPr>
          <w:sz w:val="24"/>
          <w:szCs w:val="24"/>
        </w:rPr>
        <w:t>дств с в</w:t>
      </w:r>
      <w:proofErr w:type="gramEnd"/>
      <w:r w:rsidRPr="002D34B7">
        <w:rPr>
          <w:sz w:val="24"/>
          <w:szCs w:val="24"/>
        </w:rPr>
        <w:t>ывозом отходов и приведением территории в первоначальное состояние.</w:t>
      </w: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right"/>
        <w:outlineLvl w:val="0"/>
        <w:rPr>
          <w:sz w:val="24"/>
          <w:szCs w:val="24"/>
        </w:rPr>
      </w:pPr>
      <w:r w:rsidRPr="002D34B7">
        <w:rPr>
          <w:sz w:val="24"/>
          <w:szCs w:val="24"/>
        </w:rPr>
        <w:t>Приложение N 2</w:t>
      </w:r>
    </w:p>
    <w:p w:rsidR="00215EAF" w:rsidRDefault="00215EAF" w:rsidP="00215EAF">
      <w:pPr>
        <w:pStyle w:val="31"/>
        <w:jc w:val="right"/>
      </w:pPr>
      <w:r w:rsidRPr="002D34B7">
        <w:rPr>
          <w:sz w:val="24"/>
          <w:szCs w:val="24"/>
        </w:rPr>
        <w:t xml:space="preserve">к решению Совета </w:t>
      </w:r>
      <w:r w:rsidRPr="002D34B7">
        <w:t>сельского поселения</w:t>
      </w:r>
    </w:p>
    <w:p w:rsidR="00215EAF" w:rsidRDefault="00215EAF" w:rsidP="00215EAF">
      <w:pPr>
        <w:pStyle w:val="31"/>
        <w:jc w:val="right"/>
      </w:pPr>
      <w:r w:rsidRPr="002D34B7">
        <w:t xml:space="preserve"> </w:t>
      </w:r>
      <w:r>
        <w:t>Спартакский</w:t>
      </w:r>
      <w:r w:rsidRPr="002D34B7">
        <w:t xml:space="preserve"> сельсовет</w:t>
      </w:r>
    </w:p>
    <w:p w:rsidR="00215EAF" w:rsidRDefault="00215EAF" w:rsidP="00215EAF">
      <w:pPr>
        <w:pStyle w:val="31"/>
        <w:jc w:val="right"/>
      </w:pPr>
      <w:r w:rsidRPr="002D34B7">
        <w:t xml:space="preserve"> муниципального района</w:t>
      </w:r>
    </w:p>
    <w:p w:rsidR="00215EAF" w:rsidRDefault="00215EAF" w:rsidP="00215EAF">
      <w:pPr>
        <w:pStyle w:val="31"/>
        <w:jc w:val="right"/>
      </w:pPr>
      <w:r w:rsidRPr="002D34B7">
        <w:t xml:space="preserve"> </w:t>
      </w:r>
      <w:r>
        <w:t>Ермекеевский</w:t>
      </w:r>
      <w:r w:rsidRPr="002D34B7">
        <w:t xml:space="preserve"> район Республики Башкортостан</w:t>
      </w:r>
    </w:p>
    <w:p w:rsidR="00215EAF" w:rsidRPr="002D34B7" w:rsidRDefault="00215EAF" w:rsidP="00215EAF">
      <w:pPr>
        <w:pStyle w:val="31"/>
        <w:jc w:val="right"/>
        <w:rPr>
          <w:sz w:val="24"/>
          <w:szCs w:val="24"/>
        </w:rPr>
      </w:pPr>
      <w:r w:rsidRPr="002D34B7">
        <w:rPr>
          <w:sz w:val="24"/>
          <w:szCs w:val="24"/>
        </w:rPr>
        <w:t xml:space="preserve"> от </w:t>
      </w:r>
      <w:r>
        <w:rPr>
          <w:sz w:val="24"/>
          <w:szCs w:val="24"/>
        </w:rPr>
        <w:t>16.01 2024</w:t>
      </w:r>
      <w:r w:rsidRPr="002D34B7">
        <w:rPr>
          <w:sz w:val="24"/>
          <w:szCs w:val="24"/>
        </w:rPr>
        <w:t xml:space="preserve"> г. N </w:t>
      </w:r>
      <w:r>
        <w:rPr>
          <w:sz w:val="24"/>
          <w:szCs w:val="24"/>
        </w:rPr>
        <w:t>48</w:t>
      </w:r>
    </w:p>
    <w:p w:rsidR="00215EAF" w:rsidRPr="002D34B7" w:rsidRDefault="00215EAF" w:rsidP="00215EAF">
      <w:pPr>
        <w:pStyle w:val="31"/>
        <w:jc w:val="both"/>
        <w:rPr>
          <w:sz w:val="24"/>
          <w:szCs w:val="24"/>
        </w:rPr>
      </w:pPr>
    </w:p>
    <w:p w:rsidR="00215EAF" w:rsidRPr="002D34B7" w:rsidRDefault="00215EAF" w:rsidP="00215EAF">
      <w:pPr>
        <w:pStyle w:val="a9"/>
        <w:jc w:val="center"/>
        <w:rPr>
          <w:rFonts w:ascii="Times New Roman" w:hAnsi="Times New Roman" w:cs="Times New Roman"/>
          <w:sz w:val="24"/>
          <w:szCs w:val="24"/>
        </w:rPr>
      </w:pPr>
      <w:bookmarkStart w:id="5" w:name="P198"/>
      <w:bookmarkEnd w:id="5"/>
      <w:r w:rsidRPr="002D34B7">
        <w:rPr>
          <w:rFonts w:ascii="Times New Roman" w:hAnsi="Times New Roman" w:cs="Times New Roman"/>
          <w:sz w:val="24"/>
          <w:szCs w:val="24"/>
        </w:rPr>
        <w:t>ПОЛОЖЕНИЕ</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О ПОРЯДКЕ ПРОВЕДЕНИЯ КОНКУРСА НА ПРАВО РАЗМЕЩЕНИЯ</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 xml:space="preserve">НЕСТАЦИОНАРНЫХ ТОРГОВЫХ ОБЪЕКТОВ НА ТЕРРИТОРИИ </w:t>
      </w:r>
      <w:r w:rsidRPr="00611623">
        <w:rPr>
          <w:rFonts w:ascii="Times New Roman" w:hAnsi="Times New Roman" w:cs="Times New Roman"/>
          <w:sz w:val="24"/>
          <w:szCs w:val="24"/>
        </w:rPr>
        <w:t xml:space="preserve">СЕЛЬСКОГО ПОСЕЛЕНИЯ </w:t>
      </w:r>
      <w:r>
        <w:rPr>
          <w:rFonts w:ascii="Times New Roman" w:hAnsi="Times New Roman" w:cs="Times New Roman"/>
          <w:sz w:val="24"/>
          <w:szCs w:val="24"/>
        </w:rPr>
        <w:t>СПАРТАКСКИЙ</w:t>
      </w:r>
      <w:r w:rsidRPr="00611623">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ЕРМЕКЕЕВСКИЙ</w:t>
      </w:r>
      <w:r w:rsidRPr="00611623">
        <w:rPr>
          <w:rFonts w:ascii="Times New Roman" w:hAnsi="Times New Roman" w:cs="Times New Roman"/>
          <w:sz w:val="24"/>
          <w:szCs w:val="24"/>
        </w:rPr>
        <w:t xml:space="preserve"> РАЙОН РЕСПУБЛИКИ БАШКОРТОСТАН</w:t>
      </w: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 ОБЩИЕ ПОЛОЖЕНИЯ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1.1. </w:t>
      </w:r>
      <w:proofErr w:type="gramStart"/>
      <w:r w:rsidRPr="002D34B7">
        <w:rPr>
          <w:sz w:val="24"/>
          <w:szCs w:val="24"/>
        </w:rPr>
        <w:t xml:space="preserve">Настоящее Положение определяет порядок организации и проведения конкурса на предоставление права на размещение нестационарных торговых объектов (далее - Конкурс)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и разработано в соответствии с Гражданским </w:t>
      </w:r>
      <w:hyperlink r:id="rId25">
        <w:r w:rsidRPr="002D34B7">
          <w:rPr>
            <w:color w:val="0000FF"/>
            <w:sz w:val="24"/>
            <w:szCs w:val="24"/>
          </w:rPr>
          <w:t>кодексом</w:t>
        </w:r>
      </w:hyperlink>
      <w:r w:rsidRPr="002D34B7">
        <w:rPr>
          <w:sz w:val="24"/>
          <w:szCs w:val="24"/>
        </w:rPr>
        <w:t xml:space="preserve"> Российской Федерации (часть первая) от 30.11.1994 N 51-ФЗ, Федеральным </w:t>
      </w:r>
      <w:hyperlink r:id="rId26">
        <w:r w:rsidRPr="002D34B7">
          <w:rPr>
            <w:color w:val="0000FF"/>
            <w:sz w:val="24"/>
            <w:szCs w:val="24"/>
          </w:rPr>
          <w:t>законом</w:t>
        </w:r>
      </w:hyperlink>
      <w:r w:rsidRPr="002D34B7">
        <w:rPr>
          <w:sz w:val="24"/>
          <w:szCs w:val="24"/>
        </w:rPr>
        <w:t xml:space="preserve"> от 06.10.2003 N 131-ФЗ "Об общих принципах организации местного самоуправления в Российской Федерации</w:t>
      </w:r>
      <w:proofErr w:type="gramEnd"/>
      <w:r w:rsidRPr="002D34B7">
        <w:rPr>
          <w:sz w:val="24"/>
          <w:szCs w:val="24"/>
        </w:rPr>
        <w:t xml:space="preserve">", Федеральным </w:t>
      </w:r>
      <w:hyperlink r:id="rId27">
        <w:r w:rsidRPr="002D34B7">
          <w:rPr>
            <w:color w:val="0000FF"/>
            <w:sz w:val="24"/>
            <w:szCs w:val="24"/>
          </w:rPr>
          <w:t>законом</w:t>
        </w:r>
      </w:hyperlink>
      <w:r w:rsidRPr="002D34B7">
        <w:rPr>
          <w:sz w:val="24"/>
          <w:szCs w:val="24"/>
        </w:rPr>
        <w:t xml:space="preserve"> от 28.12.2009 N 381-ФЗ "Об основах государственного регулирования торговой деятельности в Российской Федерации", Федеральным </w:t>
      </w:r>
      <w:hyperlink r:id="rId28">
        <w:r w:rsidRPr="002D34B7">
          <w:rPr>
            <w:color w:val="0000FF"/>
            <w:sz w:val="24"/>
            <w:szCs w:val="24"/>
          </w:rPr>
          <w:t>законом</w:t>
        </w:r>
      </w:hyperlink>
      <w:r w:rsidRPr="002D34B7">
        <w:rPr>
          <w:sz w:val="24"/>
          <w:szCs w:val="24"/>
        </w:rPr>
        <w:t xml:space="preserve"> от 26.07.2006 N 135-ФЗ "О защите конкуренции".</w:t>
      </w:r>
    </w:p>
    <w:p w:rsidR="00215EAF" w:rsidRPr="002D34B7" w:rsidRDefault="00215EAF" w:rsidP="00215EAF">
      <w:pPr>
        <w:pStyle w:val="31"/>
        <w:spacing w:before="220"/>
        <w:ind w:firstLine="540"/>
        <w:jc w:val="both"/>
        <w:rPr>
          <w:sz w:val="24"/>
          <w:szCs w:val="24"/>
        </w:rPr>
      </w:pPr>
      <w:r w:rsidRPr="002D34B7">
        <w:rPr>
          <w:sz w:val="24"/>
          <w:szCs w:val="24"/>
        </w:rPr>
        <w:t xml:space="preserve">1.2. Размещение нестационарных торговых объектов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осуществляется путем проведения торгов в форме открытого конкурса на право размещения НТО.</w:t>
      </w:r>
    </w:p>
    <w:p w:rsidR="00215EAF" w:rsidRPr="002D34B7" w:rsidRDefault="00215EAF" w:rsidP="00215EAF">
      <w:pPr>
        <w:pStyle w:val="31"/>
        <w:spacing w:before="220"/>
        <w:ind w:firstLine="540"/>
        <w:jc w:val="both"/>
        <w:rPr>
          <w:sz w:val="24"/>
          <w:szCs w:val="24"/>
        </w:rPr>
      </w:pPr>
      <w:r w:rsidRPr="002D34B7">
        <w:rPr>
          <w:sz w:val="24"/>
          <w:szCs w:val="24"/>
        </w:rPr>
        <w:t xml:space="preserve">1.3. Конкурс проводится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1.4. Основными целями Конкурса являются:</w:t>
      </w:r>
    </w:p>
    <w:p w:rsidR="00215EAF" w:rsidRPr="002D34B7" w:rsidRDefault="00215EAF" w:rsidP="00215EAF">
      <w:pPr>
        <w:pStyle w:val="31"/>
        <w:spacing w:before="220"/>
        <w:ind w:firstLine="540"/>
        <w:jc w:val="both"/>
        <w:rPr>
          <w:sz w:val="24"/>
          <w:szCs w:val="24"/>
        </w:rPr>
      </w:pPr>
      <w:r w:rsidRPr="002D34B7">
        <w:rPr>
          <w:sz w:val="24"/>
          <w:szCs w:val="24"/>
        </w:rPr>
        <w:t>- создание условий для улучшения организации торгового обслуживания и обеспечения доступности товаров населению;</w:t>
      </w:r>
    </w:p>
    <w:p w:rsidR="00215EAF" w:rsidRPr="002D34B7" w:rsidRDefault="00215EAF" w:rsidP="00215EAF">
      <w:pPr>
        <w:pStyle w:val="31"/>
        <w:spacing w:before="220"/>
        <w:ind w:firstLine="540"/>
        <w:jc w:val="both"/>
        <w:rPr>
          <w:sz w:val="24"/>
          <w:szCs w:val="24"/>
        </w:rPr>
      </w:pPr>
      <w:r w:rsidRPr="002D34B7">
        <w:rPr>
          <w:sz w:val="24"/>
          <w:szCs w:val="24"/>
        </w:rPr>
        <w:t xml:space="preserve">- создание равных условий и возможностей для всех претендентов на размещение нестационарных торговых объектов, объектов общественного питания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определение лучших условий использования мест для размещения нестационарных торговых объектов.</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2. ОСНОВНЫЕ ПОНЯТИЯ И ИХ ОПРЕДЕЛЕНИЯ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В настоящем Положении используются следующие основные понятия и их определения:</w:t>
      </w:r>
    </w:p>
    <w:p w:rsidR="00215EAF" w:rsidRPr="002D34B7" w:rsidRDefault="00215EAF" w:rsidP="00215EAF">
      <w:pPr>
        <w:pStyle w:val="31"/>
        <w:spacing w:before="220"/>
        <w:ind w:firstLine="540"/>
        <w:jc w:val="both"/>
        <w:rPr>
          <w:sz w:val="24"/>
          <w:szCs w:val="24"/>
        </w:rPr>
      </w:pPr>
      <w:r w:rsidRPr="002D34B7">
        <w:rPr>
          <w:sz w:val="24"/>
          <w:szCs w:val="24"/>
        </w:rPr>
        <w:t xml:space="preserve">2.1. </w:t>
      </w:r>
      <w:proofErr w:type="gramStart"/>
      <w:r w:rsidRPr="002D34B7">
        <w:rPr>
          <w:sz w:val="24"/>
          <w:szCs w:val="24"/>
        </w:rPr>
        <w:t>Конкурс - торги, победителем которых признается лицо, которое представило лучшие предложения об условиях исполнения договора на право размещения нестационарного торгового объекта в соответствии с критериями и в порядке, которые установлены конкурсной документацией.</w:t>
      </w:r>
      <w:proofErr w:type="gramEnd"/>
    </w:p>
    <w:p w:rsidR="00215EAF" w:rsidRPr="002D34B7" w:rsidRDefault="00215EAF" w:rsidP="00215EAF">
      <w:pPr>
        <w:pStyle w:val="31"/>
        <w:spacing w:before="220"/>
        <w:ind w:firstLine="540"/>
        <w:jc w:val="both"/>
        <w:rPr>
          <w:sz w:val="24"/>
          <w:szCs w:val="24"/>
        </w:rPr>
      </w:pPr>
      <w:r w:rsidRPr="002D34B7">
        <w:rPr>
          <w:sz w:val="24"/>
          <w:szCs w:val="24"/>
        </w:rPr>
        <w:t xml:space="preserve">2.2. Предмет конкурса - право на размещение нестационарного торгового объекта на </w:t>
      </w:r>
      <w:r w:rsidRPr="002D34B7">
        <w:rPr>
          <w:sz w:val="24"/>
          <w:szCs w:val="24"/>
        </w:rPr>
        <w:lastRenderedPageBreak/>
        <w:t xml:space="preserve">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xml:space="preserve">2.3. Организатор конкурса - Администрация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xml:space="preserve">2.4. 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любой индивидуальный предприниматель, претендующие на заключение </w:t>
      </w:r>
      <w:proofErr w:type="gramStart"/>
      <w:r w:rsidRPr="002D34B7">
        <w:rPr>
          <w:sz w:val="24"/>
          <w:szCs w:val="24"/>
        </w:rPr>
        <w:t>договора</w:t>
      </w:r>
      <w:proofErr w:type="gramEnd"/>
      <w:r w:rsidRPr="002D34B7">
        <w:rPr>
          <w:sz w:val="24"/>
          <w:szCs w:val="24"/>
        </w:rPr>
        <w:t xml:space="preserve"> на право размещения нестационарного торгового объекта и подавшее заявку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2.5. Участник конкурса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претендующие на право размещения нестационарного торгового объекта и заключения договора, допущенные в установленном порядке к участию в Конкурсе.</w:t>
      </w:r>
    </w:p>
    <w:p w:rsidR="00215EAF" w:rsidRPr="002D34B7" w:rsidRDefault="00215EAF" w:rsidP="00215EAF">
      <w:pPr>
        <w:pStyle w:val="31"/>
        <w:spacing w:before="220"/>
        <w:ind w:firstLine="540"/>
        <w:jc w:val="both"/>
        <w:rPr>
          <w:sz w:val="24"/>
          <w:szCs w:val="24"/>
        </w:rPr>
      </w:pPr>
      <w:r w:rsidRPr="002D34B7">
        <w:rPr>
          <w:sz w:val="24"/>
          <w:szCs w:val="24"/>
        </w:rPr>
        <w:t>2.6. Заявка на участие в Конкурсе (далее - заявка) - совокупность документов, содержащих сведения, необходимые для участия в Конкурсе, оформленные в соответствии с требованиями, установленными конкурсной документацией.</w:t>
      </w:r>
    </w:p>
    <w:p w:rsidR="00215EAF" w:rsidRPr="002D34B7" w:rsidRDefault="00215EAF" w:rsidP="00215EAF">
      <w:pPr>
        <w:pStyle w:val="31"/>
        <w:spacing w:before="220"/>
        <w:ind w:firstLine="540"/>
        <w:jc w:val="both"/>
        <w:rPr>
          <w:sz w:val="24"/>
          <w:szCs w:val="24"/>
        </w:rPr>
      </w:pPr>
      <w:r w:rsidRPr="002D34B7">
        <w:rPr>
          <w:sz w:val="24"/>
          <w:szCs w:val="24"/>
        </w:rPr>
        <w:t>2.7. Конкурсная документация - комплект документов, подготовленный организатором конкурса, содержащий информацию о предмете конкурса, условиях его проведения и критериях определения победителя.</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3. КОНКУРСНАЯ КОМИССИЯ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3.1. Конкурсная комиссия - коллегиальный орган, создаваемый Администрацией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целях проведения конкурсов на право размещения нестационарных торговых объектов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(далее - Комиссия).</w:t>
      </w:r>
    </w:p>
    <w:p w:rsidR="00215EAF" w:rsidRPr="002D34B7" w:rsidRDefault="00215EAF" w:rsidP="00215EAF">
      <w:pPr>
        <w:pStyle w:val="31"/>
        <w:spacing w:before="220"/>
        <w:ind w:firstLine="540"/>
        <w:jc w:val="both"/>
        <w:rPr>
          <w:sz w:val="24"/>
          <w:szCs w:val="24"/>
        </w:rPr>
      </w:pPr>
      <w:r w:rsidRPr="002D34B7">
        <w:rPr>
          <w:sz w:val="24"/>
          <w:szCs w:val="24"/>
        </w:rPr>
        <w:t xml:space="preserve">3.2. Положение о Комиссии и состав Комиссии утверждаются постановлением Администрации </w:t>
      </w:r>
      <w:r>
        <w:t>сельского поселения</w:t>
      </w:r>
      <w:r w:rsidRPr="00CD49E6">
        <w:t xml:space="preserve">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3.3. Состав Комиссии состоит из председателя, секретаря и не менее пяти членов Комиссии (далее - члены Комиссии).</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4. ТРЕБОВАНИЯ К УЧАСТНИКАМ КОНКУРСА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4.1. Участником конкурса, допущенным в установленном порядке к участию в Конкурсе, может быть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w:t>
      </w:r>
    </w:p>
    <w:p w:rsidR="00215EAF" w:rsidRPr="002D34B7" w:rsidRDefault="00215EAF" w:rsidP="00215EAF">
      <w:pPr>
        <w:pStyle w:val="31"/>
        <w:spacing w:before="220"/>
        <w:ind w:firstLine="540"/>
        <w:jc w:val="both"/>
        <w:rPr>
          <w:sz w:val="24"/>
          <w:szCs w:val="24"/>
        </w:rPr>
      </w:pPr>
      <w:r w:rsidRPr="002D34B7">
        <w:rPr>
          <w:sz w:val="24"/>
          <w:szCs w:val="24"/>
        </w:rPr>
        <w:t>4.2. Организатором конкурса может быть установлено требование о внесении обеспечения заявки. При этом размер обеспечения заявки определяется организатором конкурса. В случае если организатором конкурса установлено требование о внесении обеспечения заявки, такое требование в равной мере распространяется на всех участников конкурса и указывается в извещении о проведении Конкурса.</w:t>
      </w:r>
    </w:p>
    <w:p w:rsidR="00215EAF" w:rsidRPr="002D34B7" w:rsidRDefault="00215EAF" w:rsidP="00215EAF">
      <w:pPr>
        <w:pStyle w:val="31"/>
        <w:spacing w:before="220"/>
        <w:ind w:firstLine="540"/>
        <w:jc w:val="both"/>
        <w:rPr>
          <w:sz w:val="24"/>
          <w:szCs w:val="24"/>
        </w:rPr>
      </w:pPr>
      <w:r w:rsidRPr="002D34B7">
        <w:rPr>
          <w:sz w:val="24"/>
          <w:szCs w:val="24"/>
        </w:rPr>
        <w:t xml:space="preserve">4.3.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P238">
        <w:r w:rsidRPr="002D34B7">
          <w:rPr>
            <w:color w:val="0000FF"/>
            <w:sz w:val="24"/>
            <w:szCs w:val="24"/>
          </w:rPr>
          <w:t>п. 5.1</w:t>
        </w:r>
      </w:hyperlink>
      <w:r w:rsidRPr="002D34B7">
        <w:rPr>
          <w:sz w:val="24"/>
          <w:szCs w:val="24"/>
        </w:rPr>
        <w:t xml:space="preserve"> настоящего Положения, у органов власти в соответствии с их компетенцией и иных лиц, за </w:t>
      </w:r>
      <w:r w:rsidRPr="002D34B7">
        <w:rPr>
          <w:sz w:val="24"/>
          <w:szCs w:val="24"/>
        </w:rPr>
        <w:lastRenderedPageBreak/>
        <w:t>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5. УСЛОВИЯ ДОПУСКА К УЧАСТИЮ В КОНКУРСЕ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bookmarkStart w:id="6" w:name="P238"/>
      <w:bookmarkEnd w:id="6"/>
      <w:r w:rsidRPr="002D34B7">
        <w:rPr>
          <w:sz w:val="24"/>
          <w:szCs w:val="24"/>
        </w:rPr>
        <w:t>5.1. Заявитель не допускается конкурсной комиссией к участию в Конкурсе в случаях:</w:t>
      </w:r>
    </w:p>
    <w:p w:rsidR="00215EAF" w:rsidRPr="002D34B7" w:rsidRDefault="00215EAF" w:rsidP="00215EAF">
      <w:pPr>
        <w:pStyle w:val="31"/>
        <w:spacing w:before="220"/>
        <w:ind w:firstLine="540"/>
        <w:jc w:val="both"/>
        <w:rPr>
          <w:sz w:val="24"/>
          <w:szCs w:val="24"/>
        </w:rPr>
      </w:pPr>
      <w:r w:rsidRPr="002D34B7">
        <w:rPr>
          <w:sz w:val="24"/>
          <w:szCs w:val="24"/>
        </w:rPr>
        <w:t>- непредставления документов, определенных конкурсной документацией, либо наличия в таких документах недостоверных либо противоречивых сведений;</w:t>
      </w:r>
    </w:p>
    <w:p w:rsidR="00215EAF" w:rsidRPr="002D34B7" w:rsidRDefault="00215EAF" w:rsidP="00215EAF">
      <w:pPr>
        <w:pStyle w:val="31"/>
        <w:spacing w:before="220"/>
        <w:ind w:firstLine="540"/>
        <w:jc w:val="both"/>
        <w:rPr>
          <w:sz w:val="24"/>
          <w:szCs w:val="24"/>
        </w:rPr>
      </w:pPr>
      <w:r w:rsidRPr="002D34B7">
        <w:rPr>
          <w:sz w:val="24"/>
          <w:szCs w:val="24"/>
        </w:rPr>
        <w:t>- невнесения обеспечения заявки, если требование о внесении обеспечения заявки указано в извещении о проведении Конкурса;</w:t>
      </w:r>
    </w:p>
    <w:p w:rsidR="00215EAF" w:rsidRPr="002D34B7" w:rsidRDefault="00215EAF" w:rsidP="00215EAF">
      <w:pPr>
        <w:pStyle w:val="31"/>
        <w:spacing w:before="220"/>
        <w:ind w:firstLine="540"/>
        <w:jc w:val="both"/>
        <w:rPr>
          <w:sz w:val="24"/>
          <w:szCs w:val="24"/>
        </w:rPr>
      </w:pPr>
      <w:r w:rsidRPr="002D34B7">
        <w:rPr>
          <w:sz w:val="24"/>
          <w:szCs w:val="24"/>
        </w:rPr>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215EAF" w:rsidRPr="002D34B7" w:rsidRDefault="00215EAF" w:rsidP="00215EAF">
      <w:pPr>
        <w:pStyle w:val="31"/>
        <w:spacing w:before="220"/>
        <w:ind w:firstLine="540"/>
        <w:jc w:val="both"/>
        <w:rPr>
          <w:sz w:val="24"/>
          <w:szCs w:val="24"/>
        </w:rPr>
      </w:pPr>
      <w:r w:rsidRPr="002D34B7">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5EAF" w:rsidRPr="002D34B7" w:rsidRDefault="00215EAF" w:rsidP="00215EAF">
      <w:pPr>
        <w:pStyle w:val="31"/>
        <w:spacing w:before="220"/>
        <w:ind w:firstLine="540"/>
        <w:jc w:val="both"/>
        <w:rPr>
          <w:sz w:val="24"/>
          <w:szCs w:val="24"/>
        </w:rPr>
      </w:pPr>
      <w:r w:rsidRPr="002D34B7">
        <w:rPr>
          <w:sz w:val="24"/>
          <w:szCs w:val="24"/>
        </w:rPr>
        <w:t xml:space="preserve">- наличие решения о приостановлении деятельности заявителя в порядке, предусмотренном </w:t>
      </w:r>
      <w:hyperlink r:id="rId29">
        <w:r w:rsidRPr="002D34B7">
          <w:rPr>
            <w:color w:val="0000FF"/>
            <w:sz w:val="24"/>
            <w:szCs w:val="24"/>
          </w:rPr>
          <w:t>Кодексом</w:t>
        </w:r>
      </w:hyperlink>
      <w:r w:rsidRPr="002D34B7">
        <w:rPr>
          <w:sz w:val="24"/>
          <w:szCs w:val="24"/>
        </w:rPr>
        <w:t xml:space="preserve"> Российской Федерации об административных правонарушениях, на день рассмотрения заявки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 наличие задолженности по уплате налогов, сборов, пеней и штрафов в бюджеты всех уровней и в государственные внебюджетные фонды на момент подачи заявки на участие в Конкурсе на право заключения договора на размещение НТО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наличие задолженности по ранее заключенным договорам на размещение НТО;</w:t>
      </w:r>
    </w:p>
    <w:p w:rsidR="00215EAF" w:rsidRPr="002D34B7" w:rsidRDefault="00215EAF" w:rsidP="00215EAF">
      <w:pPr>
        <w:pStyle w:val="31"/>
        <w:spacing w:before="220"/>
        <w:ind w:firstLine="540"/>
        <w:jc w:val="both"/>
        <w:rPr>
          <w:sz w:val="24"/>
          <w:szCs w:val="24"/>
        </w:rPr>
      </w:pPr>
      <w:r w:rsidRPr="002D34B7">
        <w:rPr>
          <w:sz w:val="24"/>
          <w:szCs w:val="24"/>
        </w:rPr>
        <w:t xml:space="preserve">- наличие самовольно установленных НТО на территории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bookmarkStart w:id="7" w:name="P247"/>
      <w:bookmarkEnd w:id="7"/>
      <w:r w:rsidRPr="002D34B7">
        <w:rPr>
          <w:sz w:val="24"/>
          <w:szCs w:val="24"/>
        </w:rPr>
        <w:t>5.2. В случае установления факта недостоверности, противоречивости сведений, содержащихся в документах, представленных заявителем или участником конкурса в соответствии с требованиями конкурсной документации, конкурсная комиссия обязана отстранить такого заявителя или участника конкурса от участия в Конкурсе на любом этапе его проведения.</w:t>
      </w:r>
    </w:p>
    <w:p w:rsidR="00215EAF" w:rsidRPr="002D34B7" w:rsidRDefault="00215EAF" w:rsidP="00215EAF">
      <w:pPr>
        <w:pStyle w:val="31"/>
        <w:spacing w:before="220"/>
        <w:ind w:firstLine="540"/>
        <w:jc w:val="both"/>
        <w:rPr>
          <w:sz w:val="24"/>
          <w:szCs w:val="24"/>
        </w:rPr>
      </w:pPr>
      <w:r w:rsidRPr="002D34B7">
        <w:rPr>
          <w:sz w:val="24"/>
          <w:szCs w:val="24"/>
        </w:rPr>
        <w:t>Протокол об отстранении заявителя или участника конкурса от участия в Конкурсе подлежит размещению на официальном сайте организатора конкурса, в срок не позднее дня, следующего за днем принятия такого решения. При этом в протоколе указываются установленные факты недостоверных, противоречивых сведений.</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6. ИНФОРМАЦИОННОЕ ОБЕСПЕЧЕНИЕ КОНКУРСА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6.1. </w:t>
      </w:r>
      <w:proofErr w:type="gramStart"/>
      <w:r w:rsidRPr="002D34B7">
        <w:rPr>
          <w:sz w:val="24"/>
          <w:szCs w:val="24"/>
        </w:rPr>
        <w:t xml:space="preserve">Информация о проведении Конкурса размещается на официальном сайте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сети Интернет (</w:t>
      </w:r>
      <w:r w:rsidRPr="009150C9">
        <w:rPr>
          <w:sz w:val="24"/>
          <w:szCs w:val="24"/>
        </w:rPr>
        <w:t xml:space="preserve">https://skaram-sp.ru/ </w:t>
      </w:r>
      <w:r w:rsidRPr="002D34B7">
        <w:rPr>
          <w:sz w:val="24"/>
          <w:szCs w:val="24"/>
        </w:rPr>
        <w:t>(далее - официальный сайт организатора конкурса).</w:t>
      </w:r>
      <w:proofErr w:type="gramEnd"/>
      <w:r w:rsidRPr="002D34B7">
        <w:rPr>
          <w:sz w:val="24"/>
          <w:szCs w:val="24"/>
        </w:rPr>
        <w:t xml:space="preserve"> </w:t>
      </w:r>
      <w:proofErr w:type="gramStart"/>
      <w:r w:rsidRPr="002D34B7">
        <w:rPr>
          <w:sz w:val="24"/>
          <w:szCs w:val="24"/>
        </w:rPr>
        <w:t xml:space="preserve">При этом к информации о проведении Конкурса относится предусмотренная настоящим Положением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w:t>
      </w:r>
      <w:r w:rsidRPr="002D34B7">
        <w:rPr>
          <w:sz w:val="24"/>
          <w:szCs w:val="24"/>
        </w:rPr>
        <w:lastRenderedPageBreak/>
        <w:t>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Конкурса.</w:t>
      </w:r>
      <w:proofErr w:type="gramEnd"/>
    </w:p>
    <w:p w:rsidR="00215EAF" w:rsidRPr="002D34B7" w:rsidRDefault="00215EAF" w:rsidP="00215EAF">
      <w:pPr>
        <w:pStyle w:val="31"/>
        <w:spacing w:before="220"/>
        <w:ind w:firstLine="540"/>
        <w:jc w:val="both"/>
        <w:rPr>
          <w:sz w:val="24"/>
          <w:szCs w:val="24"/>
        </w:rPr>
      </w:pPr>
      <w:r w:rsidRPr="002D34B7">
        <w:rPr>
          <w:sz w:val="24"/>
          <w:szCs w:val="24"/>
        </w:rPr>
        <w:t xml:space="preserve">6.2. Информация о проведении Конкурса, размещенная на официальном сайте организатора конкурса должна быть доступна для ознакомления без взимания платы. Размещение информации о проведении Конкурса на официальном сайте организатора конкурса в соответствии с настоящим Положением является публичной офертой, предусмотренной </w:t>
      </w:r>
      <w:hyperlink r:id="rId30">
        <w:r w:rsidRPr="002D34B7">
          <w:rPr>
            <w:color w:val="0000FF"/>
            <w:sz w:val="24"/>
            <w:szCs w:val="24"/>
          </w:rPr>
          <w:t>статьей 437</w:t>
        </w:r>
      </w:hyperlink>
      <w:r w:rsidRPr="002D34B7">
        <w:rPr>
          <w:sz w:val="24"/>
          <w:szCs w:val="24"/>
        </w:rPr>
        <w:t xml:space="preserve"> Гражданского кодекса Российской Федерации.</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7. ИЗВЕЩЕНИЕ О ПРОВЕДЕНИИ КОНКУРСА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bookmarkStart w:id="8" w:name="P257"/>
      <w:bookmarkEnd w:id="8"/>
      <w:r w:rsidRPr="002D34B7">
        <w:rPr>
          <w:sz w:val="24"/>
          <w:szCs w:val="24"/>
        </w:rPr>
        <w:t>7.1. Извещение о проведении Конкурса размещается на официальном сайте организатора конкурса не менее чем за тридцать дней до дня окончания подачи заявок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7.2.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257">
        <w:r w:rsidRPr="002D34B7">
          <w:rPr>
            <w:color w:val="0000FF"/>
            <w:sz w:val="24"/>
            <w:szCs w:val="24"/>
          </w:rPr>
          <w:t>пунктом 7.1</w:t>
        </w:r>
      </w:hyperlink>
      <w:r w:rsidRPr="002D34B7">
        <w:rPr>
          <w:sz w:val="24"/>
          <w:szCs w:val="24"/>
        </w:rPr>
        <w:t xml:space="preserve"> настоящего Положения размещения.</w:t>
      </w:r>
    </w:p>
    <w:p w:rsidR="00215EAF" w:rsidRPr="002D34B7" w:rsidRDefault="00215EAF" w:rsidP="00215EAF">
      <w:pPr>
        <w:pStyle w:val="31"/>
        <w:spacing w:before="220"/>
        <w:ind w:firstLine="540"/>
        <w:jc w:val="both"/>
        <w:rPr>
          <w:sz w:val="24"/>
          <w:szCs w:val="24"/>
        </w:rPr>
      </w:pPr>
      <w:r w:rsidRPr="002D34B7">
        <w:rPr>
          <w:sz w:val="24"/>
          <w:szCs w:val="24"/>
        </w:rPr>
        <w:t>7.3. Извещение о проведении Конкурса должно содержать следующие сведения:</w:t>
      </w:r>
    </w:p>
    <w:p w:rsidR="00215EAF" w:rsidRPr="002D34B7" w:rsidRDefault="00215EAF" w:rsidP="00215EAF">
      <w:pPr>
        <w:pStyle w:val="31"/>
        <w:spacing w:before="220"/>
        <w:ind w:firstLine="540"/>
        <w:jc w:val="both"/>
        <w:rPr>
          <w:sz w:val="24"/>
          <w:szCs w:val="24"/>
        </w:rPr>
      </w:pPr>
      <w:proofErr w:type="gramStart"/>
      <w:r w:rsidRPr="002D34B7">
        <w:rPr>
          <w:sz w:val="24"/>
          <w:szCs w:val="24"/>
        </w:rPr>
        <w:t>- наименование, местонахождение, почтовый адрес, адрес электронной почты, номер контактного телефона организатора конкурса;</w:t>
      </w:r>
      <w:proofErr w:type="gramEnd"/>
    </w:p>
    <w:p w:rsidR="00215EAF" w:rsidRPr="002D34B7" w:rsidRDefault="00215EAF" w:rsidP="00215EAF">
      <w:pPr>
        <w:pStyle w:val="31"/>
        <w:spacing w:before="220"/>
        <w:ind w:firstLine="540"/>
        <w:jc w:val="both"/>
        <w:rPr>
          <w:sz w:val="24"/>
          <w:szCs w:val="24"/>
        </w:rPr>
      </w:pPr>
      <w:r w:rsidRPr="002D34B7">
        <w:rPr>
          <w:sz w:val="24"/>
          <w:szCs w:val="24"/>
        </w:rPr>
        <w:t>- предмет конкурса (лот) с указанием его номера, места нахождения, специализации;</w:t>
      </w:r>
    </w:p>
    <w:p w:rsidR="00215EAF" w:rsidRPr="002D34B7" w:rsidRDefault="00215EAF" w:rsidP="00215EAF">
      <w:pPr>
        <w:pStyle w:val="31"/>
        <w:spacing w:before="220"/>
        <w:ind w:firstLine="540"/>
        <w:jc w:val="both"/>
        <w:rPr>
          <w:sz w:val="24"/>
          <w:szCs w:val="24"/>
        </w:rPr>
      </w:pPr>
      <w:r w:rsidRPr="002D34B7">
        <w:rPr>
          <w:sz w:val="24"/>
          <w:szCs w:val="24"/>
        </w:rPr>
        <w:t>- начальную (минимальную) цену договора на размещение НТО (цену лота);</w:t>
      </w:r>
    </w:p>
    <w:p w:rsidR="00215EAF" w:rsidRPr="002D34B7" w:rsidRDefault="00215EAF" w:rsidP="00215EAF">
      <w:pPr>
        <w:pStyle w:val="31"/>
        <w:spacing w:before="220"/>
        <w:ind w:firstLine="540"/>
        <w:jc w:val="both"/>
        <w:rPr>
          <w:sz w:val="24"/>
          <w:szCs w:val="24"/>
        </w:rPr>
      </w:pPr>
      <w:r w:rsidRPr="002D34B7">
        <w:rPr>
          <w:sz w:val="24"/>
          <w:szCs w:val="24"/>
        </w:rPr>
        <w:t>- срок действия договора на размещение НТО;</w:t>
      </w:r>
    </w:p>
    <w:p w:rsidR="00215EAF" w:rsidRPr="002D34B7" w:rsidRDefault="00215EAF" w:rsidP="00215EAF">
      <w:pPr>
        <w:pStyle w:val="31"/>
        <w:spacing w:before="220"/>
        <w:ind w:firstLine="540"/>
        <w:jc w:val="both"/>
        <w:rPr>
          <w:sz w:val="24"/>
          <w:szCs w:val="24"/>
        </w:rPr>
      </w:pPr>
      <w:r w:rsidRPr="002D34B7">
        <w:rPr>
          <w:sz w:val="24"/>
          <w:szCs w:val="24"/>
        </w:rPr>
        <w:t>- срок, место и порядок предоставления конкурсной документации, официальный сайт организатора конкурса, на котором размещена конкурсная документация;</w:t>
      </w:r>
    </w:p>
    <w:p w:rsidR="00215EAF" w:rsidRPr="002D34B7" w:rsidRDefault="00215EAF" w:rsidP="00215EAF">
      <w:pPr>
        <w:pStyle w:val="31"/>
        <w:spacing w:before="220"/>
        <w:ind w:firstLine="540"/>
        <w:jc w:val="both"/>
        <w:rPr>
          <w:sz w:val="24"/>
          <w:szCs w:val="24"/>
        </w:rPr>
      </w:pPr>
      <w:r w:rsidRPr="002D34B7">
        <w:rPr>
          <w:sz w:val="24"/>
          <w:szCs w:val="24"/>
        </w:rPr>
        <w:t>- место, дату и время вскрытия конвертов с заявками на участие в Конкурсе, дату рассмотрения таких заявок и подведения итогов Конкурса;</w:t>
      </w:r>
    </w:p>
    <w:p w:rsidR="00215EAF" w:rsidRPr="002D34B7" w:rsidRDefault="00215EAF" w:rsidP="00215EAF">
      <w:pPr>
        <w:pStyle w:val="31"/>
        <w:spacing w:before="220"/>
        <w:ind w:firstLine="540"/>
        <w:jc w:val="both"/>
        <w:rPr>
          <w:sz w:val="24"/>
          <w:szCs w:val="24"/>
        </w:rPr>
      </w:pPr>
      <w:r w:rsidRPr="002D34B7">
        <w:rPr>
          <w:sz w:val="24"/>
          <w:szCs w:val="24"/>
        </w:rPr>
        <w:t>- требование о внесении обеспечения заявки, а также размер обеспечения заявки, в случае если в конкурсной документации предусмотрено требование о внесении обеспечения заявки;</w:t>
      </w:r>
    </w:p>
    <w:p w:rsidR="00215EAF" w:rsidRPr="002D34B7" w:rsidRDefault="00215EAF" w:rsidP="00215EAF">
      <w:pPr>
        <w:pStyle w:val="31"/>
        <w:spacing w:before="220"/>
        <w:ind w:firstLine="540"/>
        <w:jc w:val="both"/>
        <w:rPr>
          <w:sz w:val="24"/>
          <w:szCs w:val="24"/>
        </w:rPr>
      </w:pPr>
      <w:r w:rsidRPr="002D34B7">
        <w:rPr>
          <w:sz w:val="24"/>
          <w:szCs w:val="24"/>
        </w:rPr>
        <w:t xml:space="preserve">- срок, в течение которого организатор конкурса вправе отказаться от проведения Конкурса, устанавливаемый с учетом положений </w:t>
      </w:r>
      <w:hyperlink w:anchor="P269">
        <w:r w:rsidRPr="002D34B7">
          <w:rPr>
            <w:color w:val="0000FF"/>
            <w:sz w:val="24"/>
            <w:szCs w:val="24"/>
          </w:rPr>
          <w:t>п. 7.5</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7.4. Организатор конкурса вправе принять решение о внесении изменений в извещение о проведении Конкурса не </w:t>
      </w:r>
      <w:proofErr w:type="gramStart"/>
      <w:r w:rsidRPr="002D34B7">
        <w:rPr>
          <w:sz w:val="24"/>
          <w:szCs w:val="24"/>
        </w:rPr>
        <w:t>позднее</w:t>
      </w:r>
      <w:proofErr w:type="gramEnd"/>
      <w:r w:rsidRPr="002D34B7">
        <w:rPr>
          <w:sz w:val="24"/>
          <w:szCs w:val="24"/>
        </w:rPr>
        <w:t xml:space="preserve"> чем за пять дней до даты окончания подачи заявок на участие в Конкурсе. В течение одного дня </w:t>
      </w:r>
      <w:proofErr w:type="gramStart"/>
      <w:r w:rsidRPr="002D34B7">
        <w:rPr>
          <w:sz w:val="24"/>
          <w:szCs w:val="24"/>
        </w:rPr>
        <w:t>с даты принятия</w:t>
      </w:r>
      <w:proofErr w:type="gramEnd"/>
      <w:r w:rsidRPr="002D34B7">
        <w:rPr>
          <w:sz w:val="24"/>
          <w:szCs w:val="24"/>
        </w:rPr>
        <w:t xml:space="preserve"> указанного решения такие изменения размещаются на официальном сайте организатора конкурса. При этом срок подачи заявок на участие в Конкурсе должен быть продлен таким образом, чтобы </w:t>
      </w:r>
      <w:proofErr w:type="gramStart"/>
      <w:r w:rsidRPr="002D34B7">
        <w:rPr>
          <w:sz w:val="24"/>
          <w:szCs w:val="24"/>
        </w:rPr>
        <w:t>с даты размещения</w:t>
      </w:r>
      <w:proofErr w:type="gramEnd"/>
      <w:r w:rsidRPr="002D34B7">
        <w:rPr>
          <w:sz w:val="24"/>
          <w:szCs w:val="24"/>
        </w:rPr>
        <w:t xml:space="preserve"> на официальном сайте организатора конкурса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215EAF" w:rsidRPr="002D34B7" w:rsidRDefault="00215EAF" w:rsidP="00215EAF">
      <w:pPr>
        <w:pStyle w:val="31"/>
        <w:spacing w:before="220"/>
        <w:ind w:firstLine="540"/>
        <w:jc w:val="both"/>
        <w:rPr>
          <w:sz w:val="24"/>
          <w:szCs w:val="24"/>
        </w:rPr>
      </w:pPr>
      <w:bookmarkStart w:id="9" w:name="P269"/>
      <w:bookmarkEnd w:id="9"/>
      <w:r w:rsidRPr="002D34B7">
        <w:rPr>
          <w:sz w:val="24"/>
          <w:szCs w:val="24"/>
        </w:rPr>
        <w:t xml:space="preserve">7.5. Организатор конкурса вправе отказаться от проведения Конкурса не </w:t>
      </w:r>
      <w:proofErr w:type="gramStart"/>
      <w:r w:rsidRPr="002D34B7">
        <w:rPr>
          <w:sz w:val="24"/>
          <w:szCs w:val="24"/>
        </w:rPr>
        <w:t>позднее</w:t>
      </w:r>
      <w:proofErr w:type="gramEnd"/>
      <w:r w:rsidRPr="002D34B7">
        <w:rPr>
          <w:sz w:val="24"/>
          <w:szCs w:val="24"/>
        </w:rPr>
        <w:t xml:space="preserve"> чем за пять дней до даты окончания срока подачи заявки на участие в Конкурсе. Извещение об отказе проведения Конкурса размещается на официальном сайте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течение одного дня </w:t>
      </w:r>
      <w:proofErr w:type="gramStart"/>
      <w:r w:rsidRPr="002D34B7">
        <w:rPr>
          <w:sz w:val="24"/>
          <w:szCs w:val="24"/>
        </w:rPr>
        <w:t>с даты принятия</w:t>
      </w:r>
      <w:proofErr w:type="gramEnd"/>
      <w:r w:rsidRPr="002D34B7">
        <w:rPr>
          <w:sz w:val="24"/>
          <w:szCs w:val="24"/>
        </w:rPr>
        <w:t xml:space="preserve"> решения об отказе в проведении Конкурса. В течение двух рабочих дней </w:t>
      </w:r>
      <w:proofErr w:type="gramStart"/>
      <w:r w:rsidRPr="002D34B7">
        <w:rPr>
          <w:sz w:val="24"/>
          <w:szCs w:val="24"/>
        </w:rPr>
        <w:t>с даты принятия</w:t>
      </w:r>
      <w:proofErr w:type="gramEnd"/>
      <w:r w:rsidRPr="002D34B7">
        <w:rPr>
          <w:sz w:val="24"/>
          <w:szCs w:val="24"/>
        </w:rPr>
        <w:t xml:space="preserve"> указанного решения организатор конкурса направляет </w:t>
      </w:r>
      <w:r w:rsidRPr="002D34B7">
        <w:rPr>
          <w:sz w:val="24"/>
          <w:szCs w:val="24"/>
        </w:rPr>
        <w:lastRenderedPageBreak/>
        <w:t xml:space="preserve">соответствующие уведомления всем заявителям, подавшим заявки на участие в Конкурсе. В случае если установлено требование об обеспечении заявки, организатор конкурса возвращает заявителям денежные средства, внесенные в качестве обеспечения заявки в течение пяти рабочих дней </w:t>
      </w:r>
      <w:proofErr w:type="gramStart"/>
      <w:r w:rsidRPr="002D34B7">
        <w:rPr>
          <w:sz w:val="24"/>
          <w:szCs w:val="24"/>
        </w:rPr>
        <w:t>с даты принятия</w:t>
      </w:r>
      <w:proofErr w:type="gramEnd"/>
      <w:r w:rsidRPr="002D34B7">
        <w:rPr>
          <w:sz w:val="24"/>
          <w:szCs w:val="24"/>
        </w:rPr>
        <w:t xml:space="preserve"> решения об отказе в проведении Конкурса.</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8. КОНКУРСНАЯ ДОКУМЕНТАЦИЯ</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8.1. Решение о проведении Конкурса принимается организатором конкурса и оформляется постановлением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8.2. Конкурсная документация разрабатывается организатором конкурса или специализированной организацией и утверждается организатором конкурса и размещается на официальном сайте организатора конкурса.</w:t>
      </w:r>
    </w:p>
    <w:p w:rsidR="00215EAF" w:rsidRPr="002D34B7" w:rsidRDefault="00215EAF" w:rsidP="00215EAF">
      <w:pPr>
        <w:pStyle w:val="31"/>
        <w:spacing w:before="220"/>
        <w:ind w:firstLine="540"/>
        <w:jc w:val="both"/>
        <w:rPr>
          <w:sz w:val="24"/>
          <w:szCs w:val="24"/>
        </w:rPr>
      </w:pPr>
      <w:r w:rsidRPr="002D34B7">
        <w:rPr>
          <w:sz w:val="24"/>
          <w:szCs w:val="24"/>
        </w:rPr>
        <w:t>8.3. Конкурсная документация, помимо информации и сведений, содержащихся в извещении о проведении Конкурса, должна содержать:</w:t>
      </w:r>
    </w:p>
    <w:p w:rsidR="00215EAF" w:rsidRPr="002D34B7" w:rsidRDefault="00215EAF" w:rsidP="00215EAF">
      <w:pPr>
        <w:pStyle w:val="31"/>
        <w:spacing w:before="220"/>
        <w:ind w:firstLine="540"/>
        <w:jc w:val="both"/>
        <w:rPr>
          <w:sz w:val="24"/>
          <w:szCs w:val="24"/>
        </w:rPr>
      </w:pPr>
      <w:r w:rsidRPr="002D34B7">
        <w:rPr>
          <w:sz w:val="24"/>
          <w:szCs w:val="24"/>
        </w:rPr>
        <w:t xml:space="preserve">- в соответствии с </w:t>
      </w:r>
      <w:hyperlink w:anchor="P312">
        <w:r w:rsidRPr="002D34B7">
          <w:rPr>
            <w:color w:val="0000FF"/>
            <w:sz w:val="24"/>
            <w:szCs w:val="24"/>
          </w:rPr>
          <w:t>пунктами 11.1</w:t>
        </w:r>
      </w:hyperlink>
      <w:r w:rsidRPr="002D34B7">
        <w:rPr>
          <w:sz w:val="24"/>
          <w:szCs w:val="24"/>
        </w:rPr>
        <w:t xml:space="preserve"> - </w:t>
      </w:r>
      <w:hyperlink w:anchor="P317">
        <w:r w:rsidRPr="002D34B7">
          <w:rPr>
            <w:color w:val="0000FF"/>
            <w:sz w:val="24"/>
            <w:szCs w:val="24"/>
          </w:rPr>
          <w:t>11.3</w:t>
        </w:r>
      </w:hyperlink>
      <w:r w:rsidRPr="002D34B7">
        <w:rPr>
          <w:sz w:val="24"/>
          <w:szCs w:val="24"/>
        </w:rPr>
        <w:t xml:space="preserve"> настоящего Положения требования к содержанию, форме и составу заявки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форму, сроки и порядок оплаты по договору;</w:t>
      </w:r>
    </w:p>
    <w:p w:rsidR="00215EAF" w:rsidRPr="002D34B7" w:rsidRDefault="00215EAF" w:rsidP="00215EAF">
      <w:pPr>
        <w:pStyle w:val="31"/>
        <w:spacing w:before="220"/>
        <w:ind w:firstLine="540"/>
        <w:jc w:val="both"/>
        <w:rPr>
          <w:sz w:val="24"/>
          <w:szCs w:val="24"/>
        </w:rPr>
      </w:pPr>
      <w:r w:rsidRPr="002D34B7">
        <w:rPr>
          <w:sz w:val="24"/>
          <w:szCs w:val="24"/>
        </w:rPr>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15EAF" w:rsidRPr="002D34B7" w:rsidRDefault="00215EAF" w:rsidP="00215EAF">
      <w:pPr>
        <w:pStyle w:val="31"/>
        <w:spacing w:before="220"/>
        <w:ind w:firstLine="540"/>
        <w:jc w:val="both"/>
        <w:rPr>
          <w:sz w:val="24"/>
          <w:szCs w:val="24"/>
        </w:rPr>
      </w:pPr>
      <w:r w:rsidRPr="002D34B7">
        <w:rPr>
          <w:sz w:val="24"/>
          <w:szCs w:val="24"/>
        </w:rPr>
        <w:t>-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организатора конкурса извещения о проведении Конкурса;</w:t>
      </w:r>
    </w:p>
    <w:p w:rsidR="00215EAF" w:rsidRPr="002D34B7" w:rsidRDefault="00215EAF" w:rsidP="00215EAF">
      <w:pPr>
        <w:pStyle w:val="31"/>
        <w:spacing w:before="220"/>
        <w:ind w:firstLine="540"/>
        <w:jc w:val="both"/>
        <w:rPr>
          <w:sz w:val="24"/>
          <w:szCs w:val="24"/>
        </w:rPr>
      </w:pPr>
      <w:r w:rsidRPr="002D34B7">
        <w:rPr>
          <w:sz w:val="24"/>
          <w:szCs w:val="24"/>
        </w:rPr>
        <w:t xml:space="preserve">-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334">
        <w:r w:rsidRPr="002D34B7">
          <w:rPr>
            <w:color w:val="0000FF"/>
            <w:sz w:val="24"/>
            <w:szCs w:val="24"/>
          </w:rPr>
          <w:t>пунктом 11.8</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 формы, порядок, даты начала и окончания срока предоставления заявителям разъяснений положений конкурсной документации в соответствии с </w:t>
      </w:r>
      <w:hyperlink w:anchor="P304">
        <w:r w:rsidRPr="002D34B7">
          <w:rPr>
            <w:color w:val="0000FF"/>
            <w:sz w:val="24"/>
            <w:szCs w:val="24"/>
          </w:rPr>
          <w:t>пунктами 10.1</w:t>
        </w:r>
      </w:hyperlink>
      <w:r w:rsidRPr="002D34B7">
        <w:rPr>
          <w:sz w:val="24"/>
          <w:szCs w:val="24"/>
        </w:rPr>
        <w:t xml:space="preserve"> - </w:t>
      </w:r>
      <w:hyperlink w:anchor="P308">
        <w:r w:rsidRPr="002D34B7">
          <w:rPr>
            <w:color w:val="0000FF"/>
            <w:sz w:val="24"/>
            <w:szCs w:val="24"/>
          </w:rPr>
          <w:t>10.3</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место, порядок, дату и время вскрытия конвертов с заявками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 критерии оценки заявок на участие в Конкурсе, устанавливаемые в соответствии с </w:t>
      </w:r>
      <w:hyperlink w:anchor="P364">
        <w:r w:rsidRPr="002D34B7">
          <w:rPr>
            <w:color w:val="0000FF"/>
            <w:sz w:val="24"/>
            <w:szCs w:val="24"/>
          </w:rPr>
          <w:t>п. 14.3</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 порядок оценки и сопоставления заявок на участие в Конкурсе, установленный в соответствии с </w:t>
      </w:r>
      <w:hyperlink w:anchor="P375">
        <w:r w:rsidRPr="002D34B7">
          <w:rPr>
            <w:color w:val="0000FF"/>
            <w:sz w:val="24"/>
            <w:szCs w:val="24"/>
          </w:rPr>
          <w:t>пунктами 14.7</w:t>
        </w:r>
      </w:hyperlink>
      <w:r w:rsidRPr="002D34B7">
        <w:rPr>
          <w:sz w:val="24"/>
          <w:szCs w:val="24"/>
        </w:rPr>
        <w:t xml:space="preserve"> - </w:t>
      </w:r>
      <w:hyperlink w:anchor="P423">
        <w:r w:rsidRPr="002D34B7">
          <w:rPr>
            <w:color w:val="0000FF"/>
            <w:sz w:val="24"/>
            <w:szCs w:val="24"/>
          </w:rPr>
          <w:t>14.13</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требование о внесении обеспечения заявки, размер обеспечения заявки, срок и порядок внесения обеспечения заявки, реквизиты счета для перечисления обеспечения заявки в случае установления организатором Конкурса требования о необходимости внесения обеспечения заявки;</w:t>
      </w:r>
    </w:p>
    <w:p w:rsidR="00215EAF" w:rsidRPr="002D34B7" w:rsidRDefault="00215EAF" w:rsidP="00215EAF">
      <w:pPr>
        <w:pStyle w:val="31"/>
        <w:spacing w:before="220"/>
        <w:ind w:firstLine="540"/>
        <w:jc w:val="both"/>
        <w:rPr>
          <w:sz w:val="24"/>
          <w:szCs w:val="24"/>
        </w:rPr>
      </w:pPr>
      <w:proofErr w:type="gramStart"/>
      <w:r w:rsidRPr="002D34B7">
        <w:rPr>
          <w:sz w:val="24"/>
          <w:szCs w:val="24"/>
        </w:rPr>
        <w:t xml:space="preserve">- срок, в течение которого должен быть подписан проект договора, составляющий не менее десяти дней со дня размещения на официальном сайте организатора Конкурса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w:t>
      </w:r>
      <w:r w:rsidRPr="002D34B7">
        <w:rPr>
          <w:sz w:val="24"/>
          <w:szCs w:val="24"/>
        </w:rPr>
        <w:lastRenderedPageBreak/>
        <w:t>заявки на участие в Конкурсе либо признания участником Конкурса только одного</w:t>
      </w:r>
      <w:proofErr w:type="gramEnd"/>
      <w:r w:rsidRPr="002D34B7">
        <w:rPr>
          <w:sz w:val="24"/>
          <w:szCs w:val="24"/>
        </w:rPr>
        <w:t xml:space="preserve"> заявителя;</w:t>
      </w:r>
    </w:p>
    <w:p w:rsidR="00215EAF" w:rsidRPr="002D34B7" w:rsidRDefault="00215EAF" w:rsidP="00215EAF">
      <w:pPr>
        <w:pStyle w:val="31"/>
        <w:spacing w:before="220"/>
        <w:ind w:firstLine="540"/>
        <w:jc w:val="both"/>
        <w:rPr>
          <w:sz w:val="24"/>
          <w:szCs w:val="24"/>
        </w:rPr>
      </w:pPr>
      <w:r w:rsidRPr="002D34B7">
        <w:rPr>
          <w:sz w:val="24"/>
          <w:szCs w:val="24"/>
        </w:rPr>
        <w:t>-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215EAF" w:rsidRPr="002D34B7" w:rsidRDefault="00215EAF" w:rsidP="00215EAF">
      <w:pPr>
        <w:pStyle w:val="31"/>
        <w:spacing w:before="220"/>
        <w:ind w:firstLine="540"/>
        <w:jc w:val="both"/>
        <w:rPr>
          <w:sz w:val="24"/>
          <w:szCs w:val="24"/>
        </w:rPr>
      </w:pPr>
      <w:r w:rsidRPr="002D34B7">
        <w:rPr>
          <w:sz w:val="24"/>
          <w:szCs w:val="24"/>
        </w:rPr>
        <w:t>8.4. К конкурсной документации должен быть приложен проект договора на размещение, который является неотъемлемой частью конкурсной документации.</w:t>
      </w:r>
    </w:p>
    <w:p w:rsidR="00215EAF" w:rsidRPr="002D34B7" w:rsidRDefault="00215EAF" w:rsidP="00215EAF">
      <w:pPr>
        <w:pStyle w:val="31"/>
        <w:spacing w:before="220"/>
        <w:ind w:firstLine="540"/>
        <w:jc w:val="both"/>
        <w:rPr>
          <w:sz w:val="24"/>
          <w:szCs w:val="24"/>
        </w:rPr>
      </w:pPr>
      <w:r w:rsidRPr="002D34B7">
        <w:rPr>
          <w:sz w:val="24"/>
          <w:szCs w:val="24"/>
        </w:rPr>
        <w:t>8.5. Сведения, содержащиеся в конкурсной документации, должны соответствовать сведениям, указанным в извещении о проведении Конкурса.</w:t>
      </w:r>
    </w:p>
    <w:p w:rsidR="00215EAF" w:rsidRPr="002D34B7" w:rsidRDefault="00215EAF" w:rsidP="00215EAF">
      <w:pPr>
        <w:pStyle w:val="31"/>
        <w:spacing w:before="220"/>
        <w:ind w:firstLine="540"/>
        <w:jc w:val="both"/>
        <w:rPr>
          <w:sz w:val="24"/>
          <w:szCs w:val="24"/>
        </w:rPr>
      </w:pPr>
      <w:r w:rsidRPr="002D34B7">
        <w:rPr>
          <w:sz w:val="24"/>
          <w:szCs w:val="24"/>
        </w:rPr>
        <w:t>8.6. Организатор конкурса вправе привлекать исполнителя для разработки схемы планировочной организации земельного участка, выполненной на топографической основе, отображающий место размещения НТО и расстояние до инженерных сетей и других сооружений.</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9. ПОРЯДОК ПРЕДОСТАВЛЕНИЯ КОНКУРСНОЙ ДОКУМЕНТАЦИИ</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9.1. При проведении Конкурса организатор конкурса обеспечивает размещение конкурсной документации на официальном сайте организатора конкурса в срок, предусмотренный </w:t>
      </w:r>
      <w:hyperlink w:anchor="P257">
        <w:r w:rsidRPr="002D34B7">
          <w:rPr>
            <w:color w:val="0000FF"/>
            <w:sz w:val="24"/>
            <w:szCs w:val="24"/>
          </w:rPr>
          <w:t>пунктом 7.1</w:t>
        </w:r>
      </w:hyperlink>
      <w:r w:rsidRPr="002D34B7">
        <w:rPr>
          <w:sz w:val="24"/>
          <w:szCs w:val="24"/>
        </w:rPr>
        <w:t xml:space="preserve"> настоящего Положения, одновременно с размещением извещения о проведении Конкурса. Конкурсная документация должна быть доступна для ознакомления на официальном сайте организатора конкурса без взимания платы.</w:t>
      </w:r>
    </w:p>
    <w:p w:rsidR="00215EAF" w:rsidRPr="002D34B7" w:rsidRDefault="00215EAF" w:rsidP="00215EAF">
      <w:pPr>
        <w:pStyle w:val="31"/>
        <w:spacing w:before="220"/>
        <w:ind w:firstLine="540"/>
        <w:jc w:val="both"/>
        <w:rPr>
          <w:sz w:val="24"/>
          <w:szCs w:val="24"/>
        </w:rPr>
      </w:pPr>
      <w:bookmarkStart w:id="10" w:name="P295"/>
      <w:bookmarkEnd w:id="10"/>
      <w:r w:rsidRPr="002D34B7">
        <w:rPr>
          <w:sz w:val="24"/>
          <w:szCs w:val="24"/>
        </w:rPr>
        <w:t xml:space="preserve">9.2. После размещения на официальном сайте организатора конкурса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w:t>
      </w:r>
      <w:proofErr w:type="gramStart"/>
      <w:r w:rsidRPr="002D34B7">
        <w:rPr>
          <w:sz w:val="24"/>
          <w:szCs w:val="24"/>
        </w:rPr>
        <w:t>с даты получения</w:t>
      </w:r>
      <w:proofErr w:type="gramEnd"/>
      <w:r w:rsidRPr="002D34B7">
        <w:rPr>
          <w:sz w:val="24"/>
          <w:szCs w:val="24"/>
        </w:rPr>
        <w:t xml:space="preserve"> соответствующего заявления предоставляет такому лицу конкурсную документацию в порядке, указанном в извещении о проведении Конкурса.</w:t>
      </w:r>
    </w:p>
    <w:p w:rsidR="00215EAF" w:rsidRPr="002D34B7" w:rsidRDefault="00215EAF" w:rsidP="00215EAF">
      <w:pPr>
        <w:pStyle w:val="31"/>
        <w:spacing w:before="220"/>
        <w:ind w:firstLine="540"/>
        <w:jc w:val="both"/>
        <w:rPr>
          <w:sz w:val="24"/>
          <w:szCs w:val="24"/>
        </w:rPr>
      </w:pPr>
      <w:r w:rsidRPr="002D34B7">
        <w:rPr>
          <w:sz w:val="24"/>
          <w:szCs w:val="24"/>
        </w:rPr>
        <w:t>Заявление на получение конкурсной документации на бумажном носителе регистрируется в журнале регистрации выдачи конкурсной документации на бумажном носителе в день поступления ответственным секретарем конкурсной комиссии. Регистрационным номером является очередной порядковый номер поступившего заявления. Запись о регистрации заявления включает в себя регистрационный номер заявления, дату и время поступления заявления, наименование, адрес и контактные данные заявителя, реквизиты заявления (дата, номер), дату предоставления (направления) конкурсной документации, информацию о получении конкурсной документации на бумажном носителе.</w:t>
      </w:r>
    </w:p>
    <w:p w:rsidR="00215EAF" w:rsidRPr="002D34B7" w:rsidRDefault="00215EAF" w:rsidP="00215EAF">
      <w:pPr>
        <w:pStyle w:val="31"/>
        <w:spacing w:before="220"/>
        <w:ind w:firstLine="540"/>
        <w:jc w:val="both"/>
        <w:rPr>
          <w:sz w:val="24"/>
          <w:szCs w:val="24"/>
        </w:rPr>
      </w:pPr>
      <w:r w:rsidRPr="002D34B7">
        <w:rPr>
          <w:sz w:val="24"/>
          <w:szCs w:val="24"/>
        </w:rPr>
        <w:t>9.3. Предоставление конкурсной документации до размещения на официальном сайте организатора конкурса извещения о проведении Конкурса не допускается.</w:t>
      </w:r>
    </w:p>
    <w:p w:rsidR="00215EAF" w:rsidRPr="002D34B7" w:rsidRDefault="00215EAF" w:rsidP="00215EAF">
      <w:pPr>
        <w:pStyle w:val="31"/>
        <w:spacing w:before="220"/>
        <w:ind w:firstLine="540"/>
        <w:jc w:val="both"/>
        <w:rPr>
          <w:sz w:val="24"/>
          <w:szCs w:val="24"/>
        </w:rPr>
      </w:pPr>
      <w:r w:rsidRPr="002D34B7">
        <w:rPr>
          <w:sz w:val="24"/>
          <w:szCs w:val="24"/>
        </w:rPr>
        <w:t xml:space="preserve">9.4. Конкурсная документация, размещенная на официальном сайте организатора конкурса, должна соответствовать конкурсной документации, предоставляемой в порядке, установленном </w:t>
      </w:r>
      <w:hyperlink w:anchor="P295">
        <w:r w:rsidRPr="002D34B7">
          <w:rPr>
            <w:color w:val="0000FF"/>
            <w:sz w:val="24"/>
            <w:szCs w:val="24"/>
          </w:rPr>
          <w:t>пунктом 9.2</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9.5. Конкурсная документация может предоставляться в электронном виде. При этом в случае разночтений преимущество имеет текст конкурсной документации на бумажном носителе, подписанный организатором конкурса. При разрешении разногласий (в случае их возникновения) конкурсная комиссия руководствуется текстом конкурсной документации на бумажном носителе, подписанным организатором конкурса и не несет ответственности за содержание конкурсной документации, полученной участником конкурса самостоятельно.</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10. РАЗЪЯСНЕНИЕ ПОЛОЖЕНИЙ КОНКУРСНОЙ ДОКУМЕНТАЦИИ</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И ВНЕСЕНИЕ В НЕЕ ИЗМЕНЕНИЙ</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bookmarkStart w:id="11" w:name="P304"/>
      <w:bookmarkEnd w:id="11"/>
      <w:r w:rsidRPr="002D34B7">
        <w:rPr>
          <w:sz w:val="24"/>
          <w:szCs w:val="24"/>
        </w:rPr>
        <w:t>10.1.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p>
    <w:p w:rsidR="00215EAF" w:rsidRPr="002D34B7" w:rsidRDefault="00215EAF" w:rsidP="00215EAF">
      <w:pPr>
        <w:pStyle w:val="31"/>
        <w:spacing w:before="220"/>
        <w:ind w:firstLine="540"/>
        <w:jc w:val="both"/>
        <w:rPr>
          <w:sz w:val="24"/>
          <w:szCs w:val="24"/>
        </w:rPr>
      </w:pPr>
      <w:r w:rsidRPr="002D34B7">
        <w:rPr>
          <w:sz w:val="24"/>
          <w:szCs w:val="24"/>
        </w:rPr>
        <w:t>Запрос на разъяснение положений конкурсной документации регистрируется в журнале регистрации поступивших запросов о разъяснениях положений конкурсной документации в день поступления ответственным секретарем конкурсной комиссии. Регистрационным номером является очередной порядковый номер поступившего запроса. Запись о регистрации запроса включает в себя регистрационный номер запроса, дату и время поступления запроса, наименование, адрес и контактные данные заявителя, дату направления разъяснений положений конкурсной документации (реквизиты документа, подтверждающего факт дачи разъяснений), дату размещения разъяснений на сайте.</w:t>
      </w:r>
    </w:p>
    <w:p w:rsidR="00215EAF" w:rsidRPr="002D34B7" w:rsidRDefault="00215EAF" w:rsidP="00215EAF">
      <w:pPr>
        <w:pStyle w:val="31"/>
        <w:spacing w:before="220"/>
        <w:ind w:firstLine="540"/>
        <w:jc w:val="both"/>
        <w:rPr>
          <w:sz w:val="24"/>
          <w:szCs w:val="24"/>
        </w:rPr>
      </w:pPr>
      <w:r w:rsidRPr="002D34B7">
        <w:rPr>
          <w:sz w:val="24"/>
          <w:szCs w:val="24"/>
        </w:rPr>
        <w:t xml:space="preserve">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2D34B7">
        <w:rPr>
          <w:sz w:val="24"/>
          <w:szCs w:val="24"/>
        </w:rPr>
        <w:t>позднее</w:t>
      </w:r>
      <w:proofErr w:type="gramEnd"/>
      <w:r w:rsidRPr="002D34B7">
        <w:rPr>
          <w:sz w:val="24"/>
          <w:szCs w:val="24"/>
        </w:rPr>
        <w:t xml:space="preserve"> чем за три рабочих дня до даты окончания срока подачи заявок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10.2. В течение одного дня </w:t>
      </w:r>
      <w:proofErr w:type="gramStart"/>
      <w:r w:rsidRPr="002D34B7">
        <w:rPr>
          <w:sz w:val="24"/>
          <w:szCs w:val="24"/>
        </w:rPr>
        <w:t>с даты направления</w:t>
      </w:r>
      <w:proofErr w:type="gramEnd"/>
      <w:r w:rsidRPr="002D34B7">
        <w:rPr>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конкурса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15EAF" w:rsidRPr="002D34B7" w:rsidRDefault="00215EAF" w:rsidP="00215EAF">
      <w:pPr>
        <w:pStyle w:val="31"/>
        <w:spacing w:before="220"/>
        <w:ind w:firstLine="540"/>
        <w:jc w:val="both"/>
        <w:rPr>
          <w:sz w:val="24"/>
          <w:szCs w:val="24"/>
        </w:rPr>
      </w:pPr>
      <w:bookmarkStart w:id="12" w:name="P308"/>
      <w:bookmarkEnd w:id="12"/>
      <w:r w:rsidRPr="002D34B7">
        <w:rPr>
          <w:sz w:val="24"/>
          <w:szCs w:val="24"/>
        </w:rPr>
        <w:t xml:space="preserve">10.3.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2D34B7">
        <w:rPr>
          <w:sz w:val="24"/>
          <w:szCs w:val="24"/>
        </w:rPr>
        <w:t>позднее</w:t>
      </w:r>
      <w:proofErr w:type="gramEnd"/>
      <w:r w:rsidRPr="002D34B7">
        <w:rPr>
          <w:sz w:val="24"/>
          <w:szCs w:val="24"/>
        </w:rPr>
        <w:t xml:space="preserve"> чем за пять дней до даты окончания срока подачи заявок на участие в Конкурсе. В течение одного дня </w:t>
      </w:r>
      <w:proofErr w:type="gramStart"/>
      <w:r w:rsidRPr="002D34B7">
        <w:rPr>
          <w:sz w:val="24"/>
          <w:szCs w:val="24"/>
        </w:rPr>
        <w:t>с даты принятия</w:t>
      </w:r>
      <w:proofErr w:type="gramEnd"/>
      <w:r w:rsidRPr="002D34B7">
        <w:rPr>
          <w:sz w:val="24"/>
          <w:szCs w:val="24"/>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2D34B7">
        <w:rPr>
          <w:sz w:val="24"/>
          <w:szCs w:val="24"/>
        </w:rPr>
        <w:t>с даты размещения</w:t>
      </w:r>
      <w:proofErr w:type="gramEnd"/>
      <w:r w:rsidRPr="002D34B7">
        <w:rPr>
          <w:sz w:val="24"/>
          <w:szCs w:val="24"/>
        </w:rPr>
        <w:t xml:space="preserve"> на официальном сайте организатора конкурса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11. ПОРЯДОК ПОДАЧИ ЗАЯВОК НА УЧАСТИЕ В КОНКУРСЕ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bookmarkStart w:id="13" w:name="P312"/>
      <w:bookmarkEnd w:id="13"/>
      <w:r w:rsidRPr="002D34B7">
        <w:rPr>
          <w:sz w:val="24"/>
          <w:szCs w:val="24"/>
        </w:rPr>
        <w:t xml:space="preserve">11.1. Заявка на участие в Конкурсе подается в срок и по форме, </w:t>
      </w:r>
      <w:proofErr w:type="gramStart"/>
      <w:r w:rsidRPr="002D34B7">
        <w:rPr>
          <w:sz w:val="24"/>
          <w:szCs w:val="24"/>
        </w:rPr>
        <w:t>которые</w:t>
      </w:r>
      <w:proofErr w:type="gramEnd"/>
      <w:r w:rsidRPr="002D34B7">
        <w:rPr>
          <w:sz w:val="24"/>
          <w:szCs w:val="24"/>
        </w:rPr>
        <w:t xml:space="preserve"> установлены конкурсной документацией. Подача заявки на участие в Конкурсе является акцептом оферты в соответствии со </w:t>
      </w:r>
      <w:hyperlink r:id="rId31">
        <w:r w:rsidRPr="002D34B7">
          <w:rPr>
            <w:color w:val="0000FF"/>
            <w:sz w:val="24"/>
            <w:szCs w:val="24"/>
          </w:rPr>
          <w:t>статьей 438</w:t>
        </w:r>
      </w:hyperlink>
      <w:r w:rsidRPr="002D34B7">
        <w:rPr>
          <w:sz w:val="24"/>
          <w:szCs w:val="24"/>
        </w:rPr>
        <w:t xml:space="preserve"> Гражданского кодекса Российской Федерации.</w:t>
      </w:r>
    </w:p>
    <w:p w:rsidR="00215EAF" w:rsidRPr="002D34B7" w:rsidRDefault="00215EAF" w:rsidP="00215EAF">
      <w:pPr>
        <w:pStyle w:val="31"/>
        <w:spacing w:before="220"/>
        <w:ind w:firstLine="540"/>
        <w:jc w:val="both"/>
        <w:rPr>
          <w:sz w:val="24"/>
          <w:szCs w:val="24"/>
        </w:rPr>
      </w:pPr>
      <w:r w:rsidRPr="002D34B7">
        <w:rPr>
          <w:sz w:val="24"/>
          <w:szCs w:val="24"/>
        </w:rPr>
        <w:t>11.2. Заявка на участие в Конкурсе подается в письменной форме в запечатанном конверте. Все листы заявки на участие в Конкурсе, поданной в письменном виде, должны быть прошнурованы и пронумерована каждая страница пакета документов.</w:t>
      </w:r>
    </w:p>
    <w:p w:rsidR="00215EAF" w:rsidRPr="002D34B7" w:rsidRDefault="00215EAF" w:rsidP="00215EAF">
      <w:pPr>
        <w:pStyle w:val="31"/>
        <w:spacing w:before="220"/>
        <w:ind w:firstLine="540"/>
        <w:jc w:val="both"/>
        <w:rPr>
          <w:sz w:val="24"/>
          <w:szCs w:val="24"/>
        </w:rPr>
      </w:pPr>
      <w:r w:rsidRPr="002D34B7">
        <w:rPr>
          <w:sz w:val="24"/>
          <w:szCs w:val="24"/>
        </w:rPr>
        <w:t>При этом на конверте указывается наименование Конкурса и наименование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215EAF" w:rsidRPr="002D34B7" w:rsidRDefault="00215EAF" w:rsidP="00215EAF">
      <w:pPr>
        <w:pStyle w:val="31"/>
        <w:spacing w:before="220"/>
        <w:ind w:firstLine="540"/>
        <w:jc w:val="both"/>
        <w:rPr>
          <w:sz w:val="24"/>
          <w:szCs w:val="24"/>
        </w:rPr>
      </w:pPr>
      <w:r w:rsidRPr="002D34B7">
        <w:rPr>
          <w:sz w:val="24"/>
          <w:szCs w:val="24"/>
        </w:rPr>
        <w:t xml:space="preserve">Конверт с заявкой на участие в Конкурсе регистрируется </w:t>
      </w:r>
      <w:proofErr w:type="gramStart"/>
      <w:r w:rsidRPr="002D34B7">
        <w:rPr>
          <w:sz w:val="24"/>
          <w:szCs w:val="24"/>
        </w:rPr>
        <w:t>в журнале регистрации конвертов с заявкой на участие в Конкурсе в день</w:t>
      </w:r>
      <w:proofErr w:type="gramEnd"/>
      <w:r w:rsidRPr="002D34B7">
        <w:rPr>
          <w:sz w:val="24"/>
          <w:szCs w:val="24"/>
        </w:rPr>
        <w:t xml:space="preserve"> поступления ответственным секретарем конкурсной комиссии. Регистрационным номером является очередной порядковый номер поступившего конверта с заявкой. Запись о регистрации конверта с заявкой включает в себя регистрационный </w:t>
      </w:r>
      <w:r w:rsidRPr="002D34B7">
        <w:rPr>
          <w:sz w:val="24"/>
          <w:szCs w:val="24"/>
        </w:rPr>
        <w:lastRenderedPageBreak/>
        <w:t>номер, дату и время поступления конверта с заявкой, номер лота, фамилию, имя, отчество лица, представившего конверт с заявкой на участие в Конкурсе, подпись лица, представившего конверт с заявкой на участие в Конкурсе, подпись лица, принявшего конверт с заявкой.</w:t>
      </w:r>
    </w:p>
    <w:p w:rsidR="00215EAF" w:rsidRPr="002D34B7" w:rsidRDefault="00215EAF" w:rsidP="00215EAF">
      <w:pPr>
        <w:pStyle w:val="31"/>
        <w:spacing w:before="220"/>
        <w:ind w:firstLine="540"/>
        <w:jc w:val="both"/>
        <w:rPr>
          <w:sz w:val="24"/>
          <w:szCs w:val="24"/>
        </w:rPr>
      </w:pPr>
      <w:r w:rsidRPr="002D34B7">
        <w:rPr>
          <w:sz w:val="24"/>
          <w:szCs w:val="24"/>
        </w:rPr>
        <w:t>На каждом поступившем конверте с заявкой также указывается регистрационный номер, соответствующий номеру регистрации в журнале регистрации заявок на участие в Конкурсе.</w:t>
      </w:r>
    </w:p>
    <w:p w:rsidR="00215EAF" w:rsidRPr="002D34B7" w:rsidRDefault="00215EAF" w:rsidP="00215EAF">
      <w:pPr>
        <w:pStyle w:val="31"/>
        <w:spacing w:before="220"/>
        <w:ind w:firstLine="540"/>
        <w:jc w:val="both"/>
        <w:rPr>
          <w:sz w:val="24"/>
          <w:szCs w:val="24"/>
        </w:rPr>
      </w:pPr>
      <w:bookmarkStart w:id="14" w:name="P317"/>
      <w:bookmarkEnd w:id="14"/>
      <w:r w:rsidRPr="002D34B7">
        <w:rPr>
          <w:sz w:val="24"/>
          <w:szCs w:val="24"/>
        </w:rPr>
        <w:t>11.3. Заявка на участие в Конкурсе должна содержать:</w:t>
      </w:r>
    </w:p>
    <w:p w:rsidR="00215EAF" w:rsidRPr="002D34B7" w:rsidRDefault="00215EAF" w:rsidP="00215EAF">
      <w:pPr>
        <w:pStyle w:val="31"/>
        <w:spacing w:before="220"/>
        <w:ind w:firstLine="540"/>
        <w:jc w:val="both"/>
        <w:rPr>
          <w:sz w:val="24"/>
          <w:szCs w:val="24"/>
        </w:rPr>
      </w:pPr>
      <w:r w:rsidRPr="002D34B7">
        <w:rPr>
          <w:sz w:val="24"/>
          <w:szCs w:val="24"/>
        </w:rPr>
        <w:t>1) сведения и документы о заявителе, подавшем такую заявку:</w:t>
      </w:r>
    </w:p>
    <w:p w:rsidR="00215EAF" w:rsidRPr="002D34B7" w:rsidRDefault="00215EAF" w:rsidP="00215EAF">
      <w:pPr>
        <w:pStyle w:val="31"/>
        <w:spacing w:before="220"/>
        <w:ind w:firstLine="540"/>
        <w:jc w:val="both"/>
        <w:rPr>
          <w:sz w:val="24"/>
          <w:szCs w:val="24"/>
        </w:rPr>
      </w:pPr>
      <w:proofErr w:type="gramStart"/>
      <w:r w:rsidRPr="002D34B7">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proofErr w:type="gramEnd"/>
    </w:p>
    <w:p w:rsidR="00215EAF" w:rsidRPr="002D34B7" w:rsidRDefault="00215EAF" w:rsidP="00215EAF">
      <w:pPr>
        <w:pStyle w:val="31"/>
        <w:spacing w:before="220"/>
        <w:ind w:firstLine="540"/>
        <w:jc w:val="both"/>
        <w:rPr>
          <w:sz w:val="24"/>
          <w:szCs w:val="24"/>
        </w:rPr>
      </w:pPr>
      <w:proofErr w:type="gramStart"/>
      <w:r w:rsidRPr="002D34B7">
        <w:rPr>
          <w:sz w:val="24"/>
          <w:szCs w:val="24"/>
        </w:rPr>
        <w:t>б) полученную не ранее чем за шесть месяцев до даты размещения на официальном сайте организатора конкурса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организатора конкурса извещения о проведении Конкурса выписку из единого государственного реестра</w:t>
      </w:r>
      <w:proofErr w:type="gramEnd"/>
      <w:r w:rsidRPr="002D34B7">
        <w:rPr>
          <w:sz w:val="24"/>
          <w:szCs w:val="24"/>
        </w:rPr>
        <w:t xml:space="preserve"> индивидуальных предпринимателей или нотариально заверенную копию такой выписки (для индивидуальных предпринимателей).</w:t>
      </w:r>
    </w:p>
    <w:p w:rsidR="00215EAF" w:rsidRPr="002D34B7" w:rsidRDefault="00215EAF" w:rsidP="00215EAF">
      <w:pPr>
        <w:pStyle w:val="31"/>
        <w:spacing w:before="220"/>
        <w:ind w:firstLine="540"/>
        <w:jc w:val="both"/>
        <w:rPr>
          <w:sz w:val="24"/>
          <w:szCs w:val="24"/>
        </w:rPr>
      </w:pPr>
      <w:proofErr w:type="gramStart"/>
      <w:r w:rsidRPr="002D34B7">
        <w:rPr>
          <w:sz w:val="24"/>
          <w:szCs w:val="24"/>
        </w:rPr>
        <w:t>В случае не предоставления вышеуказанных документов заявителем самостоятельно, организатор конкурса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215EAF" w:rsidRPr="002D34B7" w:rsidRDefault="00215EAF" w:rsidP="00215EAF">
      <w:pPr>
        <w:pStyle w:val="31"/>
        <w:spacing w:before="220"/>
        <w:ind w:firstLine="540"/>
        <w:jc w:val="both"/>
        <w:rPr>
          <w:sz w:val="24"/>
          <w:szCs w:val="24"/>
        </w:rPr>
      </w:pPr>
      <w:r w:rsidRPr="002D34B7">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2D34B7">
        <w:rPr>
          <w:sz w:val="24"/>
          <w:szCs w:val="24"/>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215EAF" w:rsidRPr="002D34B7" w:rsidRDefault="00215EAF" w:rsidP="00215EAF">
      <w:pPr>
        <w:pStyle w:val="31"/>
        <w:spacing w:before="220"/>
        <w:ind w:firstLine="540"/>
        <w:jc w:val="both"/>
        <w:rPr>
          <w:sz w:val="24"/>
          <w:szCs w:val="24"/>
        </w:rPr>
      </w:pPr>
      <w:r w:rsidRPr="002D34B7">
        <w:rPr>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15EAF" w:rsidRPr="002D34B7" w:rsidRDefault="00215EAF" w:rsidP="00215EAF">
      <w:pPr>
        <w:pStyle w:val="31"/>
        <w:spacing w:before="220"/>
        <w:ind w:firstLine="540"/>
        <w:jc w:val="both"/>
        <w:rPr>
          <w:sz w:val="24"/>
          <w:szCs w:val="24"/>
        </w:rPr>
      </w:pPr>
      <w:proofErr w:type="spellStart"/>
      <w:r w:rsidRPr="002D34B7">
        <w:rPr>
          <w:sz w:val="24"/>
          <w:szCs w:val="24"/>
        </w:rPr>
        <w:t>д</w:t>
      </w:r>
      <w:proofErr w:type="spellEnd"/>
      <w:r w:rsidRPr="002D34B7">
        <w:rPr>
          <w:sz w:val="24"/>
          <w:szCs w:val="24"/>
        </w:rPr>
        <w:t>) копии учредительных документов заявителя (для юридических лиц);</w:t>
      </w:r>
    </w:p>
    <w:p w:rsidR="00215EAF" w:rsidRPr="002D34B7" w:rsidRDefault="00215EAF" w:rsidP="00215EAF">
      <w:pPr>
        <w:pStyle w:val="31"/>
        <w:spacing w:before="220"/>
        <w:ind w:firstLine="540"/>
        <w:jc w:val="both"/>
        <w:rPr>
          <w:sz w:val="24"/>
          <w:szCs w:val="24"/>
        </w:rPr>
      </w:pPr>
      <w:r w:rsidRPr="002D34B7">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2">
        <w:r w:rsidRPr="002D34B7">
          <w:rPr>
            <w:color w:val="0000FF"/>
            <w:sz w:val="24"/>
            <w:szCs w:val="24"/>
          </w:rPr>
          <w:t>Кодексом</w:t>
        </w:r>
      </w:hyperlink>
      <w:r w:rsidRPr="002D34B7">
        <w:rPr>
          <w:sz w:val="24"/>
          <w:szCs w:val="24"/>
        </w:rPr>
        <w:t xml:space="preserve"> Российской Федерации об административных правонарушениях;</w:t>
      </w:r>
    </w:p>
    <w:p w:rsidR="00215EAF" w:rsidRPr="002D34B7" w:rsidRDefault="00215EAF" w:rsidP="00215EAF">
      <w:pPr>
        <w:pStyle w:val="31"/>
        <w:spacing w:before="220"/>
        <w:ind w:firstLine="540"/>
        <w:jc w:val="both"/>
        <w:rPr>
          <w:sz w:val="24"/>
          <w:szCs w:val="24"/>
        </w:rPr>
      </w:pPr>
      <w:r w:rsidRPr="002D34B7">
        <w:rPr>
          <w:sz w:val="24"/>
          <w:szCs w:val="24"/>
        </w:rPr>
        <w:t xml:space="preserve">ж) документ об отсутствии задолженности по обязательным платежам по уплате налогов, </w:t>
      </w:r>
      <w:r w:rsidRPr="002D34B7">
        <w:rPr>
          <w:sz w:val="24"/>
          <w:szCs w:val="24"/>
        </w:rPr>
        <w:lastRenderedPageBreak/>
        <w:t xml:space="preserve">сборов, пеней и штрафов в бюджеты всех уровней и в государственные внебюджетные фонды, в том числе полученный с помощью </w:t>
      </w:r>
      <w:proofErr w:type="spellStart"/>
      <w:r w:rsidRPr="002D34B7">
        <w:rPr>
          <w:sz w:val="24"/>
          <w:szCs w:val="24"/>
        </w:rPr>
        <w:t>интернет-ресурса</w:t>
      </w:r>
      <w:proofErr w:type="spellEnd"/>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2) предложение о цене договора;</w:t>
      </w:r>
    </w:p>
    <w:p w:rsidR="00215EAF" w:rsidRPr="002D34B7" w:rsidRDefault="00215EAF" w:rsidP="00215EAF">
      <w:pPr>
        <w:pStyle w:val="31"/>
        <w:spacing w:before="220"/>
        <w:ind w:firstLine="540"/>
        <w:jc w:val="both"/>
        <w:rPr>
          <w:sz w:val="24"/>
          <w:szCs w:val="24"/>
        </w:rPr>
      </w:pPr>
      <w:r w:rsidRPr="002D34B7">
        <w:rPr>
          <w:sz w:val="24"/>
          <w:szCs w:val="24"/>
        </w:rPr>
        <w:t>3) предложения об условиях исполнения договора, которые являются критериями оценки заявок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4) документы или копии документов, подтверждающие внесение обеспечения заявки, в случае если в конкурсной документации содержится указание на требование о внесении обеспечения заявки (платежное поручение, подтверждающее перечисление обеспечения заявки).</w:t>
      </w:r>
    </w:p>
    <w:p w:rsidR="00215EAF" w:rsidRPr="002D34B7" w:rsidRDefault="00215EAF" w:rsidP="00215EAF">
      <w:pPr>
        <w:pStyle w:val="31"/>
        <w:spacing w:before="220"/>
        <w:ind w:firstLine="540"/>
        <w:jc w:val="both"/>
        <w:rPr>
          <w:sz w:val="24"/>
          <w:szCs w:val="24"/>
        </w:rPr>
      </w:pPr>
      <w:r w:rsidRPr="002D34B7">
        <w:rPr>
          <w:sz w:val="24"/>
          <w:szCs w:val="24"/>
        </w:rPr>
        <w:t xml:space="preserve">11.4. Не допускается требовать от заявителей иное, кроме документов и сведений, перечисленных в </w:t>
      </w:r>
      <w:hyperlink w:anchor="P317">
        <w:r w:rsidRPr="002D34B7">
          <w:rPr>
            <w:color w:val="0000FF"/>
            <w:sz w:val="24"/>
            <w:szCs w:val="24"/>
          </w:rPr>
          <w:t>п. 11.3</w:t>
        </w:r>
      </w:hyperlink>
      <w:r w:rsidRPr="002D34B7">
        <w:rPr>
          <w:sz w:val="24"/>
          <w:szCs w:val="24"/>
        </w:rPr>
        <w:t>. Не допускается требовать от заявителя предоставления подлинников документов. Заявитель вправе представить подлинники данных документов по собственной инициативе.</w:t>
      </w:r>
    </w:p>
    <w:p w:rsidR="00215EAF" w:rsidRPr="002D34B7" w:rsidRDefault="00215EAF" w:rsidP="00215EAF">
      <w:pPr>
        <w:pStyle w:val="31"/>
        <w:spacing w:before="220"/>
        <w:ind w:firstLine="540"/>
        <w:jc w:val="both"/>
        <w:rPr>
          <w:sz w:val="24"/>
          <w:szCs w:val="24"/>
        </w:rPr>
      </w:pPr>
      <w:r w:rsidRPr="002D34B7">
        <w:rPr>
          <w:sz w:val="24"/>
          <w:szCs w:val="24"/>
        </w:rPr>
        <w:t>11.5. Заявитель вправе подать только одну заявку на участие в Конкурсе в отношении каждого предмета Конкурса (лота).</w:t>
      </w:r>
    </w:p>
    <w:p w:rsidR="00215EAF" w:rsidRPr="002D34B7" w:rsidRDefault="00215EAF" w:rsidP="00215EAF">
      <w:pPr>
        <w:pStyle w:val="31"/>
        <w:spacing w:before="220"/>
        <w:ind w:firstLine="540"/>
        <w:jc w:val="both"/>
        <w:rPr>
          <w:sz w:val="24"/>
          <w:szCs w:val="24"/>
        </w:rPr>
      </w:pPr>
      <w:r w:rsidRPr="002D34B7">
        <w:rPr>
          <w:sz w:val="24"/>
          <w:szCs w:val="24"/>
        </w:rPr>
        <w:t xml:space="preserve">11.6. Прием заявок на участие в Конкурсе прекращается в день вскрытия конвертов с такими заявками с учетом положений </w:t>
      </w:r>
      <w:hyperlink w:anchor="P344">
        <w:r w:rsidRPr="002D34B7">
          <w:rPr>
            <w:color w:val="0000FF"/>
            <w:sz w:val="24"/>
            <w:szCs w:val="24"/>
          </w:rPr>
          <w:t>п. 12.2</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11.7.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 в соответствии с </w:t>
      </w:r>
      <w:hyperlink w:anchor="P344">
        <w:r w:rsidRPr="002D34B7">
          <w:rPr>
            <w:color w:val="0000FF"/>
            <w:sz w:val="24"/>
            <w:szCs w:val="24"/>
          </w:rPr>
          <w:t>п.п. 12.2</w:t>
        </w:r>
      </w:hyperlink>
      <w:r w:rsidRPr="002D34B7">
        <w:rPr>
          <w:sz w:val="24"/>
          <w:szCs w:val="24"/>
        </w:rPr>
        <w:t xml:space="preserve"> - </w:t>
      </w:r>
      <w:hyperlink w:anchor="P350">
        <w:r w:rsidRPr="002D34B7">
          <w:rPr>
            <w:color w:val="0000FF"/>
            <w:sz w:val="24"/>
            <w:szCs w:val="24"/>
          </w:rPr>
          <w:t>12.8</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bookmarkStart w:id="15" w:name="P334"/>
      <w:bookmarkEnd w:id="15"/>
      <w:r w:rsidRPr="002D34B7">
        <w:rPr>
          <w:sz w:val="24"/>
          <w:szCs w:val="24"/>
        </w:rPr>
        <w:t xml:space="preserve">11.8. Заявитель вправе изменить или отозвать заявку </w:t>
      </w:r>
      <w:proofErr w:type="gramStart"/>
      <w:r w:rsidRPr="002D34B7">
        <w:rPr>
          <w:sz w:val="24"/>
          <w:szCs w:val="24"/>
        </w:rPr>
        <w:t>на участие в Конкурсе в любое время до момента вскрытия конкурсной комиссией конвертов с заявками</w:t>
      </w:r>
      <w:proofErr w:type="gramEnd"/>
      <w:r w:rsidRPr="002D34B7">
        <w:rPr>
          <w:sz w:val="24"/>
          <w:szCs w:val="24"/>
        </w:rPr>
        <w:t xml:space="preserve"> на участие в Конкурсе. Уведомление об отзыве или изменение заявки на участие в Конкурсе подается в письменной форме. В уведомлении в обязательном порядке должна быть указана следующая информация: наименование Конкурса, регистрационный номер конверта с заявкой на участие в Конкурсе, дата, время и способ подачи конверта с заявкой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Уведомление об отзыве или изменении заявки регистрируется в журнале регистрации изменений и отзыва заявок на участие в Конкурсе в день поступления ответственным секретарем конкурсной комиссии. Регистрационным номером является очередной порядковый номер поступившего уведомления. Запись о регистрации уведомления включает в себя регистрационный номер уведомления, дату и время поступления уведомления, наименование, адрес и контактные данные заявителя, регистрационный номер конверта с заявкой, номер лота, указание на отзыв или изменение заявки.</w:t>
      </w:r>
    </w:p>
    <w:p w:rsidR="00215EAF" w:rsidRPr="002D34B7" w:rsidRDefault="00215EAF" w:rsidP="00215EAF">
      <w:pPr>
        <w:pStyle w:val="31"/>
        <w:spacing w:before="220"/>
        <w:ind w:firstLine="540"/>
        <w:jc w:val="both"/>
        <w:rPr>
          <w:sz w:val="24"/>
          <w:szCs w:val="24"/>
        </w:rPr>
      </w:pPr>
      <w:r w:rsidRPr="002D34B7">
        <w:rPr>
          <w:sz w:val="24"/>
          <w:szCs w:val="24"/>
        </w:rPr>
        <w:t xml:space="preserve">В случае если в конкурсной документации было установлено требование об обеспечении заявки, организатор конкурса обязан вернуть обеспечение заявки заявителю, отозвавшему заявку на участие в Конкурсе, в течение пяти рабочих дней </w:t>
      </w:r>
      <w:proofErr w:type="gramStart"/>
      <w:r w:rsidRPr="002D34B7">
        <w:rPr>
          <w:sz w:val="24"/>
          <w:szCs w:val="24"/>
        </w:rPr>
        <w:t>с даты поступления</w:t>
      </w:r>
      <w:proofErr w:type="gramEnd"/>
      <w:r w:rsidRPr="002D34B7">
        <w:rPr>
          <w:sz w:val="24"/>
          <w:szCs w:val="24"/>
        </w:rPr>
        <w:t xml:space="preserve"> организатору конкурса уведомления об отзыве заявки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11.9. Конверт с заявкой на участие в Конкурсе, поступивший в срок, указанный в конкурсной документации, регистрируется организатором конкурса. </w:t>
      </w:r>
      <w:proofErr w:type="gramStart"/>
      <w:r w:rsidRPr="002D34B7">
        <w:rPr>
          <w:sz w:val="24"/>
          <w:szCs w:val="24"/>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2D34B7">
        <w:rPr>
          <w:sz w:val="24"/>
          <w:szCs w:val="24"/>
        </w:rPr>
        <w:t xml:space="preserve"> По требованию заявителя организатор конкурса выдает расписку в получении конверта с такой заявкой с указанием даты и времени его получения.</w:t>
      </w:r>
    </w:p>
    <w:p w:rsidR="00215EAF" w:rsidRPr="002D34B7" w:rsidRDefault="00215EAF" w:rsidP="00215EAF">
      <w:pPr>
        <w:pStyle w:val="31"/>
        <w:spacing w:before="220"/>
        <w:ind w:firstLine="540"/>
        <w:jc w:val="both"/>
        <w:rPr>
          <w:sz w:val="24"/>
          <w:szCs w:val="24"/>
        </w:rPr>
      </w:pPr>
      <w:r w:rsidRPr="002D34B7">
        <w:rPr>
          <w:sz w:val="24"/>
          <w:szCs w:val="24"/>
        </w:rPr>
        <w:lastRenderedPageBreak/>
        <w:t>11.10.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12. ПОРЯДОК ВСКРЫТИЯ КОНВЕРТОВ С ЗАЯВКАМИ</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НА УЧАСТИЕ В КОНКУРСЕ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12.1.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w:t>
      </w:r>
    </w:p>
    <w:p w:rsidR="00215EAF" w:rsidRPr="002D34B7" w:rsidRDefault="00215EAF" w:rsidP="00215EAF">
      <w:pPr>
        <w:pStyle w:val="31"/>
        <w:spacing w:before="220"/>
        <w:ind w:firstLine="540"/>
        <w:jc w:val="both"/>
        <w:rPr>
          <w:sz w:val="24"/>
          <w:szCs w:val="24"/>
        </w:rPr>
      </w:pPr>
      <w:bookmarkStart w:id="16" w:name="P344"/>
      <w:bookmarkEnd w:id="16"/>
      <w:r w:rsidRPr="002D34B7">
        <w:rPr>
          <w:sz w:val="24"/>
          <w:szCs w:val="24"/>
        </w:rPr>
        <w:t xml:space="preserve">12.2. </w:t>
      </w:r>
      <w:proofErr w:type="gramStart"/>
      <w:r w:rsidRPr="002D34B7">
        <w:rPr>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2D34B7">
        <w:rPr>
          <w:sz w:val="24"/>
          <w:szCs w:val="24"/>
        </w:rPr>
        <w:t xml:space="preserve"> </w:t>
      </w:r>
      <w:proofErr w:type="gramStart"/>
      <w:r w:rsidRPr="002D34B7">
        <w:rPr>
          <w:sz w:val="24"/>
          <w:szCs w:val="24"/>
        </w:rPr>
        <w:t>с заявками на участие в Конкурсе о возможности подать заявки на участие</w:t>
      </w:r>
      <w:proofErr w:type="gramEnd"/>
      <w:r w:rsidRPr="002D34B7">
        <w:rPr>
          <w:sz w:val="24"/>
          <w:szCs w:val="24"/>
        </w:rPr>
        <w:t xml:space="preserve"> в Конкурсе, изменить или отозвать поданные заявки на участие в Конкурсе до вскрытия конвертов с заявками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12.3.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2D34B7">
        <w:rPr>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215EAF" w:rsidRPr="002D34B7" w:rsidRDefault="00215EAF" w:rsidP="00215EAF">
      <w:pPr>
        <w:pStyle w:val="31"/>
        <w:spacing w:before="220"/>
        <w:ind w:firstLine="540"/>
        <w:jc w:val="both"/>
        <w:rPr>
          <w:sz w:val="24"/>
          <w:szCs w:val="24"/>
        </w:rPr>
      </w:pPr>
      <w:r w:rsidRPr="002D34B7">
        <w:rPr>
          <w:sz w:val="24"/>
          <w:szCs w:val="24"/>
        </w:rPr>
        <w:t>12.4. Заявители или их представители вправе присутствовать при вскрытии конвертов с заявками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12.5.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конверт с заявкой на </w:t>
      </w:r>
      <w:proofErr w:type="gramStart"/>
      <w:r w:rsidRPr="002D34B7">
        <w:rPr>
          <w:sz w:val="24"/>
          <w:szCs w:val="24"/>
        </w:rPr>
        <w:t>участие</w:t>
      </w:r>
      <w:proofErr w:type="gramEnd"/>
      <w:r w:rsidRPr="002D34B7">
        <w:rPr>
          <w:sz w:val="24"/>
          <w:szCs w:val="24"/>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2D34B7">
        <w:rPr>
          <w:sz w:val="24"/>
          <w:szCs w:val="24"/>
        </w:rPr>
        <w:t>несостоявшимся</w:t>
      </w:r>
      <w:proofErr w:type="gramEnd"/>
      <w:r w:rsidRPr="002D34B7">
        <w:rPr>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 xml:space="preserve">12.6. Протокол вскрытия конвертов с заявками на участие в Конкурсе ведется конкурсной комиссией и подписывается всем присутствующим составом комиссии непосредственно после вскрытия конвертов. Указанный протокол размещается организатором конкурса на официальном сайте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течение дня, следующего за днем его подписания.</w:t>
      </w:r>
    </w:p>
    <w:p w:rsidR="00215EAF" w:rsidRPr="002D34B7" w:rsidRDefault="00215EAF" w:rsidP="00215EAF">
      <w:pPr>
        <w:pStyle w:val="31"/>
        <w:spacing w:before="220"/>
        <w:ind w:firstLine="540"/>
        <w:jc w:val="both"/>
        <w:rPr>
          <w:sz w:val="24"/>
          <w:szCs w:val="24"/>
        </w:rPr>
      </w:pPr>
      <w:r w:rsidRPr="002D34B7">
        <w:rPr>
          <w:sz w:val="24"/>
          <w:szCs w:val="24"/>
        </w:rPr>
        <w:t xml:space="preserve">12.7. Конкурсная комиссия </w:t>
      </w:r>
      <w:r w:rsidRPr="00047803">
        <w:rPr>
          <w:sz w:val="24"/>
          <w:szCs w:val="24"/>
        </w:rPr>
        <w:t>вправе</w:t>
      </w:r>
      <w:r>
        <w:rPr>
          <w:sz w:val="24"/>
          <w:szCs w:val="24"/>
        </w:rPr>
        <w:t xml:space="preserve"> </w:t>
      </w:r>
      <w:r w:rsidRPr="002D34B7">
        <w:rPr>
          <w:sz w:val="24"/>
          <w:szCs w:val="24"/>
        </w:rPr>
        <w:t>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2D34B7">
        <w:rPr>
          <w:sz w:val="24"/>
          <w:szCs w:val="24"/>
        </w:rPr>
        <w:t>о-</w:t>
      </w:r>
      <w:proofErr w:type="gramEnd"/>
      <w:r w:rsidRPr="002D34B7">
        <w:rPr>
          <w:sz w:val="24"/>
          <w:szCs w:val="24"/>
        </w:rPr>
        <w:t xml:space="preserve"> и/или видеозапись вскрытия конвертов с заявками на участие в Конкурсе.</w:t>
      </w:r>
    </w:p>
    <w:p w:rsidR="00215EAF" w:rsidRPr="002D34B7" w:rsidRDefault="00215EAF" w:rsidP="00215EAF">
      <w:pPr>
        <w:pStyle w:val="31"/>
        <w:spacing w:before="220"/>
        <w:ind w:firstLine="540"/>
        <w:jc w:val="both"/>
        <w:rPr>
          <w:sz w:val="24"/>
          <w:szCs w:val="24"/>
        </w:rPr>
      </w:pPr>
      <w:bookmarkStart w:id="17" w:name="P350"/>
      <w:bookmarkEnd w:id="17"/>
      <w:r w:rsidRPr="002D34B7">
        <w:rPr>
          <w:sz w:val="24"/>
          <w:szCs w:val="24"/>
        </w:rPr>
        <w:t xml:space="preserve">12.8. </w:t>
      </w:r>
      <w:proofErr w:type="gramStart"/>
      <w:r w:rsidRPr="002D34B7">
        <w:rPr>
          <w:sz w:val="24"/>
          <w:szCs w:val="24"/>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w:t>
      </w:r>
      <w:r w:rsidRPr="002D34B7">
        <w:rPr>
          <w:sz w:val="24"/>
          <w:szCs w:val="24"/>
        </w:rPr>
        <w:lastRenderedPageBreak/>
        <w:t>возвращаются заявителям.</w:t>
      </w:r>
      <w:proofErr w:type="gramEnd"/>
      <w:r w:rsidRPr="002D34B7">
        <w:rPr>
          <w:sz w:val="24"/>
          <w:szCs w:val="24"/>
        </w:rPr>
        <w:t xml:space="preserve"> В случае если было установлено требование об обеспечении заявки, организатор конкурса обязан вернуть обеспечение заявки указанным заявителям в течение пяти рабочих дней </w:t>
      </w:r>
      <w:proofErr w:type="gramStart"/>
      <w:r w:rsidRPr="002D34B7">
        <w:rPr>
          <w:sz w:val="24"/>
          <w:szCs w:val="24"/>
        </w:rPr>
        <w:t>с даты подписания</w:t>
      </w:r>
      <w:proofErr w:type="gramEnd"/>
      <w:r w:rsidRPr="002D34B7">
        <w:rPr>
          <w:sz w:val="24"/>
          <w:szCs w:val="24"/>
        </w:rPr>
        <w:t xml:space="preserve"> протокола вскрытия конвертов с заявками на участие в Конкурсе.</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13. ПОРЯДОК РАССМОТРЕНИЯ ЗАЯВОК НА УЧАСТИЕ В КОНКУРСЕ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13.1. Конкурсная комиссия рассматривает заявки на участие в Конкурсе на предмет соответствия требованиям, установленным конкурсной документацией.</w:t>
      </w:r>
    </w:p>
    <w:p w:rsidR="00215EAF" w:rsidRPr="002D34B7" w:rsidRDefault="00215EAF" w:rsidP="00215EAF">
      <w:pPr>
        <w:pStyle w:val="31"/>
        <w:spacing w:before="220"/>
        <w:ind w:firstLine="540"/>
        <w:jc w:val="both"/>
        <w:rPr>
          <w:sz w:val="24"/>
          <w:szCs w:val="24"/>
        </w:rPr>
      </w:pPr>
      <w:r w:rsidRPr="002D34B7">
        <w:rPr>
          <w:sz w:val="24"/>
          <w:szCs w:val="24"/>
        </w:rPr>
        <w:t xml:space="preserve">13.2. Срок рассмотрения заявок на участие в Конкурсе не может превышать двадцати дней </w:t>
      </w:r>
      <w:proofErr w:type="gramStart"/>
      <w:r w:rsidRPr="002D34B7">
        <w:rPr>
          <w:sz w:val="24"/>
          <w:szCs w:val="24"/>
        </w:rPr>
        <w:t>с даты вскрытия</w:t>
      </w:r>
      <w:proofErr w:type="gramEnd"/>
      <w:r w:rsidRPr="002D34B7">
        <w:rPr>
          <w:sz w:val="24"/>
          <w:szCs w:val="24"/>
        </w:rPr>
        <w:t xml:space="preserve"> конвертов с заявками на участие в Конкурсе.</w:t>
      </w:r>
    </w:p>
    <w:p w:rsidR="00215EAF" w:rsidRPr="002D34B7" w:rsidRDefault="00215EAF" w:rsidP="00215EAF">
      <w:pPr>
        <w:pStyle w:val="31"/>
        <w:spacing w:before="220"/>
        <w:ind w:firstLine="540"/>
        <w:jc w:val="both"/>
        <w:rPr>
          <w:sz w:val="24"/>
          <w:szCs w:val="24"/>
        </w:rPr>
      </w:pPr>
      <w:r w:rsidRPr="002D34B7">
        <w:rPr>
          <w:sz w:val="24"/>
          <w:szCs w:val="24"/>
        </w:rPr>
        <w:t xml:space="preserve">13.3. </w:t>
      </w:r>
      <w:proofErr w:type="gramStart"/>
      <w:r w:rsidRPr="002D34B7">
        <w:rPr>
          <w:sz w:val="24"/>
          <w:szCs w:val="24"/>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238">
        <w:r w:rsidRPr="002D34B7">
          <w:rPr>
            <w:color w:val="0000FF"/>
            <w:sz w:val="24"/>
            <w:szCs w:val="24"/>
          </w:rPr>
          <w:t>п. 5.1</w:t>
        </w:r>
      </w:hyperlink>
      <w:r w:rsidRPr="002D34B7">
        <w:rPr>
          <w:sz w:val="24"/>
          <w:szCs w:val="24"/>
        </w:rPr>
        <w:t xml:space="preserve"> - </w:t>
      </w:r>
      <w:hyperlink w:anchor="P247">
        <w:r w:rsidRPr="002D34B7">
          <w:rPr>
            <w:color w:val="0000FF"/>
            <w:sz w:val="24"/>
            <w:szCs w:val="24"/>
          </w:rPr>
          <w:t>5.2</w:t>
        </w:r>
      </w:hyperlink>
      <w:r w:rsidRPr="002D34B7">
        <w:rPr>
          <w:sz w:val="24"/>
          <w:szCs w:val="24"/>
        </w:rPr>
        <w:t xml:space="preserve"> настоящего Положения, которое оформляется протоколом рассмотрения заявок на участие в Конкурсе.</w:t>
      </w:r>
      <w:proofErr w:type="gramEnd"/>
      <w:r w:rsidRPr="002D34B7">
        <w:rPr>
          <w:sz w:val="24"/>
          <w:szCs w:val="24"/>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2D34B7">
        <w:rPr>
          <w:sz w:val="24"/>
          <w:szCs w:val="24"/>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пунктов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2D34B7">
        <w:rPr>
          <w:sz w:val="24"/>
          <w:szCs w:val="24"/>
        </w:rPr>
        <w:t xml:space="preserve"> </w:t>
      </w:r>
      <w:proofErr w:type="gramStart"/>
      <w:r w:rsidRPr="002D34B7">
        <w:rPr>
          <w:sz w:val="24"/>
          <w:szCs w:val="24"/>
        </w:rPr>
        <w:t>соответствующих</w:t>
      </w:r>
      <w:proofErr w:type="gramEnd"/>
      <w:r w:rsidRPr="002D34B7">
        <w:rPr>
          <w:sz w:val="24"/>
          <w:szCs w:val="24"/>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организатора конкурса.</w:t>
      </w:r>
    </w:p>
    <w:p w:rsidR="00215EAF" w:rsidRPr="002D34B7" w:rsidRDefault="00215EAF" w:rsidP="00215EAF">
      <w:pPr>
        <w:pStyle w:val="31"/>
        <w:spacing w:before="220"/>
        <w:ind w:firstLine="540"/>
        <w:jc w:val="both"/>
        <w:rPr>
          <w:sz w:val="24"/>
          <w:szCs w:val="24"/>
        </w:rPr>
      </w:pPr>
      <w:r w:rsidRPr="002D34B7">
        <w:rPr>
          <w:sz w:val="24"/>
          <w:szCs w:val="24"/>
        </w:rPr>
        <w:t xml:space="preserve">13.4. В случае если в конкурсной документации было установлено требование об обеспечении заявки, организатор конкурса обязан вернуть обеспечение заявки заявителю, не допущенному к участию в Конкурсе, в течение пяти рабочих дней </w:t>
      </w:r>
      <w:proofErr w:type="gramStart"/>
      <w:r w:rsidRPr="002D34B7">
        <w:rPr>
          <w:sz w:val="24"/>
          <w:szCs w:val="24"/>
        </w:rPr>
        <w:t>с даты подписания</w:t>
      </w:r>
      <w:proofErr w:type="gramEnd"/>
      <w:r w:rsidRPr="002D34B7">
        <w:rPr>
          <w:sz w:val="24"/>
          <w:szCs w:val="24"/>
        </w:rPr>
        <w:t xml:space="preserve"> протокола рассмотрения заявок.</w:t>
      </w:r>
    </w:p>
    <w:p w:rsidR="00215EAF" w:rsidRPr="002D34B7" w:rsidRDefault="00215EAF" w:rsidP="00215EAF">
      <w:pPr>
        <w:pStyle w:val="31"/>
        <w:spacing w:before="220"/>
        <w:ind w:firstLine="540"/>
        <w:jc w:val="both"/>
        <w:rPr>
          <w:sz w:val="24"/>
          <w:szCs w:val="24"/>
        </w:rPr>
      </w:pPr>
      <w:r w:rsidRPr="002D34B7">
        <w:rPr>
          <w:sz w:val="24"/>
          <w:szCs w:val="24"/>
        </w:rPr>
        <w:t xml:space="preserve">13.5.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об обеспечении заявки, обязан вернуть обеспечение заявки заявителям, подавшим заявки на участие в Конкурсе, в течение пяти рабочих дней </w:t>
      </w:r>
      <w:proofErr w:type="gramStart"/>
      <w:r w:rsidRPr="002D34B7">
        <w:rPr>
          <w:sz w:val="24"/>
          <w:szCs w:val="24"/>
        </w:rPr>
        <w:t>с даты признания</w:t>
      </w:r>
      <w:proofErr w:type="gramEnd"/>
      <w:r w:rsidRPr="002D34B7">
        <w:rPr>
          <w:sz w:val="24"/>
          <w:szCs w:val="24"/>
        </w:rPr>
        <w:t xml:space="preserve"> Конкурса несостоявшимся, за исключением заявителя, признанного участником конкурса.</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14. ОЦЕНКА И СОПОСТАВЛЕНИЕ ЗАЯВОК НА УЧАСТИЕ В КОНКУРСЕ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14.1.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2D34B7">
        <w:rPr>
          <w:sz w:val="24"/>
          <w:szCs w:val="24"/>
        </w:rPr>
        <w:t>с даты подписания</w:t>
      </w:r>
      <w:proofErr w:type="gramEnd"/>
      <w:r w:rsidRPr="002D34B7">
        <w:rPr>
          <w:sz w:val="24"/>
          <w:szCs w:val="24"/>
        </w:rPr>
        <w:t xml:space="preserve"> протокола рассмотрения заявок.</w:t>
      </w:r>
    </w:p>
    <w:p w:rsidR="00215EAF" w:rsidRPr="002D34B7" w:rsidRDefault="00215EAF" w:rsidP="00215EAF">
      <w:pPr>
        <w:pStyle w:val="31"/>
        <w:spacing w:before="220"/>
        <w:ind w:firstLine="540"/>
        <w:jc w:val="both"/>
        <w:rPr>
          <w:sz w:val="24"/>
          <w:szCs w:val="24"/>
        </w:rPr>
      </w:pPr>
      <w:r w:rsidRPr="002D34B7">
        <w:rPr>
          <w:sz w:val="24"/>
          <w:szCs w:val="24"/>
        </w:rPr>
        <w:t xml:space="preserve">14.2.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w:t>
      </w:r>
      <w:hyperlink w:anchor="P371">
        <w:r w:rsidRPr="002D34B7">
          <w:rPr>
            <w:color w:val="0000FF"/>
            <w:sz w:val="24"/>
            <w:szCs w:val="24"/>
          </w:rPr>
          <w:t>п. 14.4</w:t>
        </w:r>
      </w:hyperlink>
      <w:r w:rsidRPr="002D34B7">
        <w:rPr>
          <w:sz w:val="24"/>
          <w:szCs w:val="24"/>
        </w:rPr>
        <w:t xml:space="preserve"> - </w:t>
      </w:r>
      <w:hyperlink w:anchor="P434">
        <w:r w:rsidRPr="002D34B7">
          <w:rPr>
            <w:color w:val="0000FF"/>
            <w:sz w:val="24"/>
            <w:szCs w:val="24"/>
          </w:rPr>
          <w:t>14.14</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bookmarkStart w:id="18" w:name="P364"/>
      <w:bookmarkEnd w:id="18"/>
      <w:r w:rsidRPr="002D34B7">
        <w:rPr>
          <w:sz w:val="24"/>
          <w:szCs w:val="24"/>
        </w:rPr>
        <w:lastRenderedPageBreak/>
        <w:t>14.3. Оценка заявок осуществляется с использованием следующих критериев оценки заявок:</w:t>
      </w:r>
    </w:p>
    <w:p w:rsidR="00215EAF" w:rsidRPr="002D34B7" w:rsidRDefault="00215EAF" w:rsidP="00215EAF">
      <w:pPr>
        <w:pStyle w:val="31"/>
        <w:spacing w:before="220"/>
        <w:ind w:firstLine="540"/>
        <w:jc w:val="both"/>
        <w:rPr>
          <w:sz w:val="24"/>
          <w:szCs w:val="24"/>
        </w:rPr>
      </w:pPr>
      <w:r w:rsidRPr="002D34B7">
        <w:rPr>
          <w:sz w:val="24"/>
          <w:szCs w:val="24"/>
        </w:rPr>
        <w:t>1) архитектурно-художественное и конструктивное решение нестационарного торгового объекта с учетом благоустройства прилегающей территории;</w:t>
      </w:r>
    </w:p>
    <w:p w:rsidR="00215EAF" w:rsidRPr="002D34B7" w:rsidRDefault="00215EAF" w:rsidP="00215EAF">
      <w:pPr>
        <w:pStyle w:val="31"/>
        <w:spacing w:before="220"/>
        <w:ind w:firstLine="540"/>
        <w:jc w:val="both"/>
        <w:rPr>
          <w:sz w:val="24"/>
          <w:szCs w:val="24"/>
        </w:rPr>
      </w:pPr>
      <w:r w:rsidRPr="002D34B7">
        <w:rPr>
          <w:sz w:val="24"/>
          <w:szCs w:val="24"/>
        </w:rPr>
        <w:t>2) количество рабочих мест, которые будут использованы в случае размещения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3) опыт работы заявителя в сфере нестационарной торговли;</w:t>
      </w:r>
    </w:p>
    <w:p w:rsidR="00215EAF" w:rsidRPr="002D34B7" w:rsidRDefault="00215EAF" w:rsidP="00215EAF">
      <w:pPr>
        <w:pStyle w:val="31"/>
        <w:spacing w:before="220"/>
        <w:ind w:firstLine="540"/>
        <w:jc w:val="both"/>
        <w:rPr>
          <w:sz w:val="24"/>
          <w:szCs w:val="24"/>
        </w:rPr>
      </w:pPr>
      <w:r w:rsidRPr="002D34B7">
        <w:rPr>
          <w:sz w:val="24"/>
          <w:szCs w:val="24"/>
        </w:rPr>
        <w:t>4) качество услуг торговли, функционально-технологическое решение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5) стоимость права заключения договора на право размещения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6) иные критерии, установленные конкурсной документацией, с учетом особенностей специализации продаваемых товаров и оказываемых услуг.</w:t>
      </w:r>
    </w:p>
    <w:p w:rsidR="00215EAF" w:rsidRPr="002D34B7" w:rsidRDefault="00215EAF" w:rsidP="00215EAF">
      <w:pPr>
        <w:pStyle w:val="31"/>
        <w:spacing w:before="220"/>
        <w:ind w:firstLine="540"/>
        <w:jc w:val="both"/>
        <w:rPr>
          <w:sz w:val="24"/>
          <w:szCs w:val="24"/>
        </w:rPr>
      </w:pPr>
      <w:bookmarkStart w:id="19" w:name="P371"/>
      <w:bookmarkEnd w:id="19"/>
      <w:r w:rsidRPr="002D34B7">
        <w:rPr>
          <w:sz w:val="24"/>
          <w:szCs w:val="24"/>
        </w:rPr>
        <w:t>14.4. Рейтинг заявки заявителя представляет собой оценку в баллах, получаемую по результатам оценки по критериям.</w:t>
      </w:r>
    </w:p>
    <w:p w:rsidR="00215EAF" w:rsidRPr="002D34B7" w:rsidRDefault="00215EAF" w:rsidP="00215EAF">
      <w:pPr>
        <w:pStyle w:val="31"/>
        <w:spacing w:before="220"/>
        <w:ind w:firstLine="540"/>
        <w:jc w:val="both"/>
        <w:rPr>
          <w:sz w:val="24"/>
          <w:szCs w:val="24"/>
        </w:rPr>
      </w:pPr>
      <w:r w:rsidRPr="002D34B7">
        <w:rPr>
          <w:sz w:val="24"/>
          <w:szCs w:val="24"/>
        </w:rPr>
        <w:t>14.5.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215EAF" w:rsidRPr="002D34B7" w:rsidRDefault="00215EAF" w:rsidP="00215EAF">
      <w:pPr>
        <w:pStyle w:val="31"/>
        <w:spacing w:before="220"/>
        <w:ind w:firstLine="540"/>
        <w:jc w:val="both"/>
        <w:rPr>
          <w:sz w:val="24"/>
          <w:szCs w:val="24"/>
        </w:rPr>
      </w:pPr>
      <w:r w:rsidRPr="002D34B7">
        <w:rPr>
          <w:sz w:val="24"/>
          <w:szCs w:val="24"/>
        </w:rPr>
        <w:t>14.6. Оценка заявок производится конкурсной комиссией на основании критериев оценки, их содержания и значимости.</w:t>
      </w:r>
    </w:p>
    <w:p w:rsidR="00215EAF" w:rsidRPr="002D34B7" w:rsidRDefault="00215EAF" w:rsidP="00215EAF">
      <w:pPr>
        <w:pStyle w:val="31"/>
        <w:spacing w:before="220"/>
        <w:ind w:firstLine="540"/>
        <w:jc w:val="both"/>
        <w:rPr>
          <w:sz w:val="24"/>
          <w:szCs w:val="24"/>
        </w:rPr>
      </w:pPr>
      <w:r w:rsidRPr="002D34B7">
        <w:rPr>
          <w:sz w:val="24"/>
          <w:szCs w:val="24"/>
        </w:rPr>
        <w:t>Сумма значимостей критериев оценки заявок, установленных в конкурсной документации, составляет 100 процентов.</w:t>
      </w:r>
    </w:p>
    <w:p w:rsidR="00215EAF" w:rsidRPr="002D34B7" w:rsidRDefault="00215EAF" w:rsidP="00215EAF">
      <w:pPr>
        <w:pStyle w:val="31"/>
        <w:spacing w:before="220"/>
        <w:ind w:firstLine="540"/>
        <w:jc w:val="both"/>
        <w:rPr>
          <w:sz w:val="24"/>
          <w:szCs w:val="24"/>
        </w:rPr>
      </w:pPr>
      <w:bookmarkStart w:id="20" w:name="P375"/>
      <w:bookmarkEnd w:id="20"/>
      <w:r w:rsidRPr="002D34B7">
        <w:rPr>
          <w:sz w:val="24"/>
          <w:szCs w:val="24"/>
        </w:rPr>
        <w:t>14.7.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proofErr w:type="spellStart"/>
      <w:proofErr w:type="gramStart"/>
      <w:r w:rsidRPr="002D34B7">
        <w:rPr>
          <w:sz w:val="24"/>
          <w:szCs w:val="24"/>
        </w:rPr>
        <w:t>R</w:t>
      </w:r>
      <w:proofErr w:type="gramEnd"/>
      <w:r w:rsidRPr="002D34B7">
        <w:rPr>
          <w:sz w:val="24"/>
          <w:szCs w:val="24"/>
        </w:rPr>
        <w:t>итог</w:t>
      </w:r>
      <w:proofErr w:type="spellEnd"/>
      <w:r w:rsidRPr="002D34B7">
        <w:rPr>
          <w:sz w:val="24"/>
          <w:szCs w:val="24"/>
        </w:rPr>
        <w:t xml:space="preserve"> = R1 + R2 +... + R5</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proofErr w:type="spellStart"/>
      <w:proofErr w:type="gramStart"/>
      <w:r w:rsidRPr="002D34B7">
        <w:rPr>
          <w:sz w:val="24"/>
          <w:szCs w:val="24"/>
        </w:rPr>
        <w:t>R</w:t>
      </w:r>
      <w:proofErr w:type="gramEnd"/>
      <w:r w:rsidRPr="002D34B7">
        <w:rPr>
          <w:sz w:val="24"/>
          <w:szCs w:val="24"/>
        </w:rPr>
        <w:t>итог</w:t>
      </w:r>
      <w:proofErr w:type="spellEnd"/>
      <w:r w:rsidRPr="002D34B7">
        <w:rPr>
          <w:sz w:val="24"/>
          <w:szCs w:val="24"/>
        </w:rPr>
        <w:t xml:space="preserve"> - итоговый рейтинг заявки</w:t>
      </w:r>
    </w:p>
    <w:p w:rsidR="00215EAF" w:rsidRPr="002D34B7" w:rsidRDefault="00215EAF" w:rsidP="00215EAF">
      <w:pPr>
        <w:pStyle w:val="31"/>
        <w:spacing w:before="220"/>
        <w:ind w:firstLine="540"/>
        <w:jc w:val="both"/>
        <w:rPr>
          <w:sz w:val="24"/>
          <w:szCs w:val="24"/>
        </w:rPr>
      </w:pPr>
      <w:r w:rsidRPr="002D34B7">
        <w:rPr>
          <w:sz w:val="24"/>
          <w:szCs w:val="24"/>
        </w:rPr>
        <w:t>R1, R2,...R5 - рейтинг заявки по критерию.</w:t>
      </w:r>
    </w:p>
    <w:p w:rsidR="00215EAF" w:rsidRPr="002D34B7" w:rsidRDefault="00215EAF" w:rsidP="00215EAF">
      <w:pPr>
        <w:pStyle w:val="31"/>
        <w:spacing w:before="220"/>
        <w:ind w:firstLine="540"/>
        <w:jc w:val="both"/>
        <w:rPr>
          <w:sz w:val="24"/>
          <w:szCs w:val="24"/>
        </w:rPr>
      </w:pPr>
      <w:r w:rsidRPr="002D34B7">
        <w:rPr>
          <w:sz w:val="24"/>
          <w:szCs w:val="24"/>
        </w:rPr>
        <w:t xml:space="preserve">Рейтинг заявки по критерию рассчитывается, как </w:t>
      </w:r>
      <w:proofErr w:type="gramStart"/>
      <w:r w:rsidRPr="002D34B7">
        <w:rPr>
          <w:sz w:val="24"/>
          <w:szCs w:val="24"/>
        </w:rPr>
        <w:t>среднеарифметическое</w:t>
      </w:r>
      <w:proofErr w:type="gramEnd"/>
      <w:r w:rsidRPr="002D34B7">
        <w:rPr>
          <w:sz w:val="24"/>
          <w:szCs w:val="24"/>
        </w:rPr>
        <w:t xml:space="preserve">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R1 = (С</w:t>
      </w:r>
      <w:proofErr w:type="gramStart"/>
      <w:r w:rsidRPr="002D34B7">
        <w:rPr>
          <w:sz w:val="24"/>
          <w:szCs w:val="24"/>
        </w:rPr>
        <w:t>1</w:t>
      </w:r>
      <w:proofErr w:type="gramEnd"/>
      <w:r w:rsidRPr="002D34B7">
        <w:rPr>
          <w:sz w:val="24"/>
          <w:szCs w:val="24"/>
        </w:rPr>
        <w:t xml:space="preserve"> + С2... + </w:t>
      </w:r>
      <w:proofErr w:type="spellStart"/>
      <w:r w:rsidRPr="002D34B7">
        <w:rPr>
          <w:sz w:val="24"/>
          <w:szCs w:val="24"/>
        </w:rPr>
        <w:t>С</w:t>
      </w:r>
      <w:proofErr w:type="gramStart"/>
      <w:r w:rsidRPr="002D34B7">
        <w:rPr>
          <w:sz w:val="24"/>
          <w:szCs w:val="24"/>
        </w:rPr>
        <w:t>n</w:t>
      </w:r>
      <w:proofErr w:type="spellEnd"/>
      <w:proofErr w:type="gramEnd"/>
      <w:r w:rsidRPr="002D34B7">
        <w:rPr>
          <w:sz w:val="24"/>
          <w:szCs w:val="24"/>
        </w:rPr>
        <w:t xml:space="preserve">) / </w:t>
      </w:r>
      <w:proofErr w:type="spellStart"/>
      <w:r w:rsidRPr="002D34B7">
        <w:rPr>
          <w:sz w:val="24"/>
          <w:szCs w:val="24"/>
        </w:rPr>
        <w:t>n</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k</w:t>
      </w:r>
      <w:proofErr w:type="spellEnd"/>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С</w:t>
      </w:r>
      <w:proofErr w:type="gramStart"/>
      <w:r w:rsidRPr="002D34B7">
        <w:rPr>
          <w:sz w:val="24"/>
          <w:szCs w:val="24"/>
        </w:rPr>
        <w:t>1</w:t>
      </w:r>
      <w:proofErr w:type="gramEnd"/>
      <w:r w:rsidRPr="002D34B7">
        <w:rPr>
          <w:sz w:val="24"/>
          <w:szCs w:val="24"/>
        </w:rPr>
        <w:t>, С2,...</w:t>
      </w:r>
      <w:proofErr w:type="spellStart"/>
      <w:r w:rsidRPr="002D34B7">
        <w:rPr>
          <w:sz w:val="24"/>
          <w:szCs w:val="24"/>
        </w:rPr>
        <w:t>Сn</w:t>
      </w:r>
      <w:proofErr w:type="spellEnd"/>
      <w:r w:rsidRPr="002D34B7">
        <w:rPr>
          <w:sz w:val="24"/>
          <w:szCs w:val="24"/>
        </w:rPr>
        <w:t xml:space="preserve"> - оценка в баллах каждого члена комиссии</w:t>
      </w:r>
    </w:p>
    <w:p w:rsidR="00215EAF" w:rsidRPr="002D34B7" w:rsidRDefault="00215EAF" w:rsidP="00215EAF">
      <w:pPr>
        <w:pStyle w:val="31"/>
        <w:spacing w:before="220"/>
        <w:ind w:firstLine="540"/>
        <w:jc w:val="both"/>
        <w:rPr>
          <w:sz w:val="24"/>
          <w:szCs w:val="24"/>
        </w:rPr>
      </w:pPr>
      <w:proofErr w:type="spellStart"/>
      <w:r w:rsidRPr="002D34B7">
        <w:rPr>
          <w:sz w:val="24"/>
          <w:szCs w:val="24"/>
        </w:rPr>
        <w:t>n</w:t>
      </w:r>
      <w:proofErr w:type="spellEnd"/>
      <w:r w:rsidRPr="002D34B7">
        <w:rPr>
          <w:sz w:val="24"/>
          <w:szCs w:val="24"/>
        </w:rPr>
        <w:t xml:space="preserve"> - количество членов комиссии</w:t>
      </w:r>
    </w:p>
    <w:p w:rsidR="00215EAF" w:rsidRPr="002D34B7" w:rsidRDefault="00215EAF" w:rsidP="00215EAF">
      <w:pPr>
        <w:pStyle w:val="31"/>
        <w:spacing w:before="220"/>
        <w:ind w:firstLine="540"/>
        <w:jc w:val="both"/>
        <w:rPr>
          <w:sz w:val="24"/>
          <w:szCs w:val="24"/>
        </w:rPr>
      </w:pPr>
      <w:proofErr w:type="spellStart"/>
      <w:r w:rsidRPr="002D34B7">
        <w:rPr>
          <w:sz w:val="24"/>
          <w:szCs w:val="24"/>
        </w:rPr>
        <w:t>k</w:t>
      </w:r>
      <w:proofErr w:type="spellEnd"/>
      <w:r w:rsidRPr="002D34B7">
        <w:rPr>
          <w:sz w:val="24"/>
          <w:szCs w:val="24"/>
        </w:rPr>
        <w:t xml:space="preserve"> - коэффициент значимости.</w:t>
      </w:r>
    </w:p>
    <w:p w:rsidR="00215EAF" w:rsidRPr="002D34B7" w:rsidRDefault="00215EAF" w:rsidP="00215EAF">
      <w:pPr>
        <w:pStyle w:val="31"/>
        <w:spacing w:before="220"/>
        <w:ind w:firstLine="540"/>
        <w:jc w:val="both"/>
        <w:rPr>
          <w:sz w:val="24"/>
          <w:szCs w:val="24"/>
        </w:rPr>
      </w:pPr>
      <w:r w:rsidRPr="002D34B7">
        <w:rPr>
          <w:sz w:val="24"/>
          <w:szCs w:val="24"/>
        </w:rPr>
        <w:t>14.8. Каждой заявке по результатам расчета итогового рейтинга присваивается порядковый номер.</w:t>
      </w:r>
    </w:p>
    <w:p w:rsidR="00215EAF" w:rsidRPr="002D34B7" w:rsidRDefault="00215EAF" w:rsidP="00215EAF">
      <w:pPr>
        <w:pStyle w:val="31"/>
        <w:spacing w:before="220"/>
        <w:ind w:firstLine="540"/>
        <w:jc w:val="both"/>
        <w:rPr>
          <w:sz w:val="24"/>
          <w:szCs w:val="24"/>
        </w:rPr>
      </w:pPr>
      <w:r w:rsidRPr="002D34B7">
        <w:rPr>
          <w:sz w:val="24"/>
          <w:szCs w:val="24"/>
        </w:rPr>
        <w:t xml:space="preserve">Заявке, набравшей наибольший итоговый рейтинг, присваивается первый номер. </w:t>
      </w:r>
      <w:r w:rsidRPr="002D34B7">
        <w:rPr>
          <w:sz w:val="24"/>
          <w:szCs w:val="24"/>
        </w:rPr>
        <w:lastRenderedPageBreak/>
        <w:t xml:space="preserve">Победителем Конкурса признается участник конкурса, заявке на </w:t>
      </w:r>
      <w:proofErr w:type="gramStart"/>
      <w:r w:rsidRPr="002D34B7">
        <w:rPr>
          <w:sz w:val="24"/>
          <w:szCs w:val="24"/>
        </w:rPr>
        <w:t>участие</w:t>
      </w:r>
      <w:proofErr w:type="gramEnd"/>
      <w:r w:rsidRPr="002D34B7">
        <w:rPr>
          <w:sz w:val="24"/>
          <w:szCs w:val="24"/>
        </w:rPr>
        <w:t xml:space="preserve">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215EAF" w:rsidRPr="002D34B7" w:rsidRDefault="00215EAF" w:rsidP="00215EAF">
      <w:pPr>
        <w:pStyle w:val="31"/>
        <w:spacing w:before="220"/>
        <w:ind w:firstLine="540"/>
        <w:jc w:val="both"/>
        <w:rPr>
          <w:sz w:val="24"/>
          <w:szCs w:val="24"/>
        </w:rPr>
      </w:pPr>
      <w:r w:rsidRPr="002D34B7">
        <w:rPr>
          <w:sz w:val="24"/>
          <w:szCs w:val="24"/>
        </w:rPr>
        <w:t>14.9. Оценка заявок по критерию N 1: "Архитектурно-художественное и конструктивное решение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Значимость критерия: 30%.</w:t>
      </w:r>
    </w:p>
    <w:p w:rsidR="00215EAF" w:rsidRPr="002D34B7" w:rsidRDefault="00215EAF" w:rsidP="00215EAF">
      <w:pPr>
        <w:pStyle w:val="31"/>
        <w:spacing w:before="220"/>
        <w:ind w:firstLine="540"/>
        <w:jc w:val="both"/>
        <w:rPr>
          <w:sz w:val="24"/>
          <w:szCs w:val="24"/>
        </w:rPr>
      </w:pPr>
      <w:r w:rsidRPr="002D34B7">
        <w:rPr>
          <w:sz w:val="24"/>
          <w:szCs w:val="24"/>
        </w:rPr>
        <w:t>Содержание критерия: участники конкурса указывают в заявке и прилагают следующие материалы:</w:t>
      </w:r>
    </w:p>
    <w:p w:rsidR="00215EAF" w:rsidRPr="002D34B7" w:rsidRDefault="00215EAF" w:rsidP="00215EAF">
      <w:pPr>
        <w:pStyle w:val="31"/>
        <w:spacing w:before="220"/>
        <w:ind w:firstLine="540"/>
        <w:jc w:val="both"/>
        <w:rPr>
          <w:sz w:val="24"/>
          <w:szCs w:val="24"/>
        </w:rPr>
      </w:pPr>
      <w:r w:rsidRPr="002D34B7">
        <w:rPr>
          <w:sz w:val="24"/>
          <w:szCs w:val="24"/>
        </w:rPr>
        <w:t>- фотография, макет, чертеж или иной графический материал, характеризующие архитектурно-</w:t>
      </w:r>
      <w:proofErr w:type="gramStart"/>
      <w:r w:rsidRPr="002D34B7">
        <w:rPr>
          <w:sz w:val="24"/>
          <w:szCs w:val="24"/>
        </w:rPr>
        <w:t>художественное решение</w:t>
      </w:r>
      <w:proofErr w:type="gramEnd"/>
      <w:r w:rsidRPr="002D34B7">
        <w:rPr>
          <w:sz w:val="24"/>
          <w:szCs w:val="24"/>
        </w:rPr>
        <w:t xml:space="preserve"> нестационарного торгового объекта, описание внешнего вида объекта, эскиз вывески с указанием наименования и юридического адреса организации, режима работы объекта;</w:t>
      </w:r>
    </w:p>
    <w:p w:rsidR="00215EAF" w:rsidRPr="002D34B7" w:rsidRDefault="00215EAF" w:rsidP="00215EAF">
      <w:pPr>
        <w:pStyle w:val="31"/>
        <w:spacing w:before="220"/>
        <w:ind w:firstLine="540"/>
        <w:jc w:val="both"/>
        <w:rPr>
          <w:sz w:val="24"/>
          <w:szCs w:val="24"/>
        </w:rPr>
      </w:pPr>
      <w:r w:rsidRPr="002D34B7">
        <w:rPr>
          <w:sz w:val="24"/>
          <w:szCs w:val="24"/>
        </w:rPr>
        <w:t>- размеры объекта, характеризующие конструктивное решение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 элементы благоустройства прилегающей территории (устройство асфальтированной (плиточной) площадки, озеленение, вазоны с цветами, урны для мусора и др.)</w:t>
      </w:r>
    </w:p>
    <w:p w:rsidR="00215EAF" w:rsidRPr="002D34B7" w:rsidRDefault="00215EAF" w:rsidP="00215EAF">
      <w:pPr>
        <w:pStyle w:val="31"/>
        <w:spacing w:before="220"/>
        <w:ind w:firstLine="540"/>
        <w:jc w:val="both"/>
        <w:rPr>
          <w:sz w:val="24"/>
          <w:szCs w:val="24"/>
        </w:rPr>
      </w:pPr>
      <w:r w:rsidRPr="002D34B7">
        <w:rPr>
          <w:sz w:val="24"/>
          <w:szCs w:val="24"/>
        </w:rPr>
        <w:t>Для оценки заявок по критерию N 1 каждым членом конкурсной комиссии каждой заявке выставляется значение от 0 до 10 баллов.</w:t>
      </w:r>
    </w:p>
    <w:p w:rsidR="00215EAF" w:rsidRPr="002D34B7" w:rsidRDefault="00215EAF" w:rsidP="00215EAF">
      <w:pPr>
        <w:pStyle w:val="31"/>
        <w:spacing w:before="220"/>
        <w:ind w:firstLine="540"/>
        <w:jc w:val="both"/>
        <w:rPr>
          <w:sz w:val="24"/>
          <w:szCs w:val="24"/>
        </w:rPr>
      </w:pPr>
      <w:r w:rsidRPr="002D34B7">
        <w:rPr>
          <w:sz w:val="24"/>
          <w:szCs w:val="24"/>
        </w:rPr>
        <w:t>Рейтинг, присуждаемый заявке по критерию N 1, определяется как среднее арифметическое оценок в баллах всех членов конкурсной комиссии умноженное на коэффициент 0,3.</w:t>
      </w:r>
    </w:p>
    <w:p w:rsidR="00215EAF" w:rsidRPr="002D34B7" w:rsidRDefault="00215EAF" w:rsidP="00215EAF">
      <w:pPr>
        <w:pStyle w:val="31"/>
        <w:spacing w:before="220"/>
        <w:ind w:firstLine="540"/>
        <w:jc w:val="both"/>
        <w:rPr>
          <w:sz w:val="24"/>
          <w:szCs w:val="24"/>
        </w:rPr>
      </w:pPr>
      <w:r w:rsidRPr="002D34B7">
        <w:rPr>
          <w:sz w:val="24"/>
          <w:szCs w:val="24"/>
        </w:rPr>
        <w:t>14.10. Оценка заявок по критерию N 2: "Количество рабочих мест, которые будут использованы в случае размещения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Значимость критерия: 10%.</w:t>
      </w:r>
    </w:p>
    <w:p w:rsidR="00215EAF" w:rsidRPr="002D34B7" w:rsidRDefault="00215EAF" w:rsidP="00215EAF">
      <w:pPr>
        <w:pStyle w:val="31"/>
        <w:spacing w:before="220"/>
        <w:ind w:firstLine="540"/>
        <w:jc w:val="both"/>
        <w:rPr>
          <w:sz w:val="24"/>
          <w:szCs w:val="24"/>
        </w:rPr>
      </w:pPr>
      <w:r w:rsidRPr="002D34B7">
        <w:rPr>
          <w:sz w:val="24"/>
          <w:szCs w:val="24"/>
        </w:rPr>
        <w:t>Содержание критерия: участники конкурса указывают количество рабочих мест, которые будут использованы в случае размещения нестационарного торгового объекта и прилагают следующие материалы:</w:t>
      </w:r>
    </w:p>
    <w:p w:rsidR="00215EAF" w:rsidRPr="002D34B7" w:rsidRDefault="00215EAF" w:rsidP="00215EAF">
      <w:pPr>
        <w:pStyle w:val="31"/>
        <w:spacing w:before="220"/>
        <w:ind w:firstLine="540"/>
        <w:jc w:val="both"/>
        <w:rPr>
          <w:sz w:val="24"/>
          <w:szCs w:val="24"/>
        </w:rPr>
      </w:pPr>
      <w:r w:rsidRPr="002D34B7">
        <w:rPr>
          <w:sz w:val="24"/>
          <w:szCs w:val="24"/>
        </w:rPr>
        <w:t>- штатное расписание организации, в т.ч. индивидуального предпринимателя.</w:t>
      </w:r>
    </w:p>
    <w:p w:rsidR="00215EAF" w:rsidRPr="002D34B7" w:rsidRDefault="00215EAF" w:rsidP="00215EAF">
      <w:pPr>
        <w:pStyle w:val="31"/>
        <w:spacing w:before="220"/>
        <w:ind w:firstLine="540"/>
        <w:jc w:val="both"/>
        <w:rPr>
          <w:sz w:val="24"/>
          <w:szCs w:val="24"/>
        </w:rPr>
      </w:pPr>
      <w:r w:rsidRPr="002D34B7">
        <w:rPr>
          <w:sz w:val="24"/>
          <w:szCs w:val="24"/>
        </w:rPr>
        <w:t>Для оценки заявок по критерию N 2 каждым членом конкурсной комиссии каждой заявке выставляется значение от 0 до 10 баллов.</w:t>
      </w:r>
    </w:p>
    <w:p w:rsidR="00215EAF" w:rsidRPr="002D34B7" w:rsidRDefault="00215EAF" w:rsidP="00215EAF">
      <w:pPr>
        <w:pStyle w:val="31"/>
        <w:spacing w:before="220"/>
        <w:ind w:firstLine="540"/>
        <w:jc w:val="both"/>
        <w:rPr>
          <w:sz w:val="24"/>
          <w:szCs w:val="24"/>
        </w:rPr>
      </w:pPr>
      <w:r w:rsidRPr="002D34B7">
        <w:rPr>
          <w:sz w:val="24"/>
          <w:szCs w:val="24"/>
        </w:rPr>
        <w:t>При оценке заявок по данному критерию:</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до 2 рабочих мест - присваивается 2 балла;</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от 3 до 5 рабочих мест - присваивается 6 баллов;</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от 6 рабочих мест и более - присваивается 10 баллов.</w:t>
      </w:r>
    </w:p>
    <w:p w:rsidR="00215EAF" w:rsidRPr="002D34B7" w:rsidRDefault="00215EAF" w:rsidP="00215EAF">
      <w:pPr>
        <w:pStyle w:val="31"/>
        <w:spacing w:before="220"/>
        <w:ind w:firstLine="540"/>
        <w:jc w:val="both"/>
        <w:rPr>
          <w:sz w:val="24"/>
          <w:szCs w:val="24"/>
        </w:rPr>
      </w:pPr>
      <w:r w:rsidRPr="002D34B7">
        <w:rPr>
          <w:sz w:val="24"/>
          <w:szCs w:val="24"/>
        </w:rPr>
        <w:lastRenderedPageBreak/>
        <w:t>Рейтинг, присуждаемый заявке по критерию N 2, определяется как среднее арифметическое оценок в баллах всех членов конкурсной комиссии умноженное на коэффициент 0,1.</w:t>
      </w:r>
    </w:p>
    <w:p w:rsidR="00215EAF" w:rsidRPr="002D34B7" w:rsidRDefault="00215EAF" w:rsidP="00215EAF">
      <w:pPr>
        <w:pStyle w:val="31"/>
        <w:spacing w:before="220"/>
        <w:ind w:firstLine="540"/>
        <w:jc w:val="both"/>
        <w:rPr>
          <w:sz w:val="24"/>
          <w:szCs w:val="24"/>
        </w:rPr>
      </w:pPr>
      <w:r w:rsidRPr="002D34B7">
        <w:rPr>
          <w:sz w:val="24"/>
          <w:szCs w:val="24"/>
        </w:rPr>
        <w:t>14.11. Оценка заявок по критерию N 3: "Опыт работы заявителя в сфере нестационарной торговли".</w:t>
      </w:r>
    </w:p>
    <w:p w:rsidR="00215EAF" w:rsidRPr="002D34B7" w:rsidRDefault="00215EAF" w:rsidP="00215EAF">
      <w:pPr>
        <w:pStyle w:val="31"/>
        <w:spacing w:before="220"/>
        <w:ind w:firstLine="540"/>
        <w:jc w:val="both"/>
        <w:rPr>
          <w:sz w:val="24"/>
          <w:szCs w:val="24"/>
        </w:rPr>
      </w:pPr>
      <w:r w:rsidRPr="002D34B7">
        <w:rPr>
          <w:sz w:val="24"/>
          <w:szCs w:val="24"/>
        </w:rPr>
        <w:t>Значимость критерия: 10%.</w:t>
      </w:r>
    </w:p>
    <w:p w:rsidR="00215EAF" w:rsidRPr="002D34B7" w:rsidRDefault="00215EAF" w:rsidP="00215EAF">
      <w:pPr>
        <w:pStyle w:val="31"/>
        <w:spacing w:before="220"/>
        <w:ind w:firstLine="540"/>
        <w:jc w:val="both"/>
        <w:rPr>
          <w:sz w:val="24"/>
          <w:szCs w:val="24"/>
        </w:rPr>
      </w:pPr>
      <w:r w:rsidRPr="002D34B7">
        <w:rPr>
          <w:sz w:val="24"/>
          <w:szCs w:val="24"/>
        </w:rPr>
        <w:t>Содержание критерия: участники конкурса указывают в заявке опыт работы с использованием нестационарного торгового объекта и прикладывают:</w:t>
      </w:r>
    </w:p>
    <w:p w:rsidR="00215EAF" w:rsidRPr="002D34B7" w:rsidRDefault="00215EAF" w:rsidP="00215EAF">
      <w:pPr>
        <w:pStyle w:val="31"/>
        <w:spacing w:before="220"/>
        <w:ind w:firstLine="540"/>
        <w:jc w:val="both"/>
        <w:rPr>
          <w:sz w:val="24"/>
          <w:szCs w:val="24"/>
        </w:rPr>
      </w:pPr>
      <w:r w:rsidRPr="002D34B7">
        <w:rPr>
          <w:sz w:val="24"/>
          <w:szCs w:val="24"/>
        </w:rPr>
        <w:t>- документы, подтверждающие начало осуществления предпринимательской деятельности в сфере торговли свидетельства (уведомления), договоры о размещении нестационарных торговых объектов выданные ранее.</w:t>
      </w:r>
    </w:p>
    <w:p w:rsidR="00215EAF" w:rsidRPr="002D34B7" w:rsidRDefault="00215EAF" w:rsidP="00215EAF">
      <w:pPr>
        <w:pStyle w:val="31"/>
        <w:spacing w:before="220"/>
        <w:ind w:firstLine="540"/>
        <w:jc w:val="both"/>
        <w:rPr>
          <w:sz w:val="24"/>
          <w:szCs w:val="24"/>
        </w:rPr>
      </w:pPr>
      <w:r w:rsidRPr="002D34B7">
        <w:rPr>
          <w:sz w:val="24"/>
          <w:szCs w:val="24"/>
        </w:rPr>
        <w:t>Для оценки заявок по критерию N 3 каждым членом конкурсной комиссии каждой заявке выставляется значение от 0 до 10 баллов.</w:t>
      </w:r>
    </w:p>
    <w:p w:rsidR="00215EAF" w:rsidRPr="002D34B7" w:rsidRDefault="00215EAF" w:rsidP="00215EAF">
      <w:pPr>
        <w:pStyle w:val="31"/>
        <w:spacing w:before="220"/>
        <w:ind w:firstLine="540"/>
        <w:jc w:val="both"/>
        <w:rPr>
          <w:sz w:val="24"/>
          <w:szCs w:val="24"/>
        </w:rPr>
      </w:pPr>
      <w:r w:rsidRPr="002D34B7">
        <w:rPr>
          <w:sz w:val="24"/>
          <w:szCs w:val="24"/>
        </w:rPr>
        <w:t>При оценке заявок по данному критерию:</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об опыте работы заявителя с использованием нестационарного торгового объекта до 1 года включительно (до даты размещения информации о проведении настоящего конкурса) присваивается 2 балла;</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об опыте работы заявителя с использованием нестационарного торгового объекта от 1 года 1 дня до 3 лет включительно (до даты размещения информации о проведении настоящего конкурса) присваивается 6 баллов;</w:t>
      </w:r>
    </w:p>
    <w:p w:rsidR="00215EAF" w:rsidRPr="002D34B7" w:rsidRDefault="00215EAF" w:rsidP="00215EAF">
      <w:pPr>
        <w:pStyle w:val="31"/>
        <w:spacing w:before="220"/>
        <w:ind w:firstLine="540"/>
        <w:jc w:val="both"/>
        <w:rPr>
          <w:sz w:val="24"/>
          <w:szCs w:val="24"/>
        </w:rPr>
      </w:pPr>
      <w:r w:rsidRPr="002D34B7">
        <w:rPr>
          <w:sz w:val="24"/>
          <w:szCs w:val="24"/>
        </w:rPr>
        <w:t>- заявке, в которой содержится информация об опыте работы заявителя с использованием нестационарного торгового объекта от 3 лет 1 дня включительно (до даты размещения информации о проведении настоящего конкурса) присваивается 10 баллов.</w:t>
      </w:r>
    </w:p>
    <w:p w:rsidR="00215EAF" w:rsidRPr="002D34B7" w:rsidRDefault="00215EAF" w:rsidP="00215EAF">
      <w:pPr>
        <w:pStyle w:val="31"/>
        <w:spacing w:before="220"/>
        <w:ind w:firstLine="540"/>
        <w:jc w:val="both"/>
        <w:rPr>
          <w:sz w:val="24"/>
          <w:szCs w:val="24"/>
        </w:rPr>
      </w:pPr>
      <w:r w:rsidRPr="002D34B7">
        <w:rPr>
          <w:sz w:val="24"/>
          <w:szCs w:val="24"/>
        </w:rPr>
        <w:t>Рейтинг, присуждаемый заявке по критерию N 3, определяется как среднее арифметическое оценок в баллах всех членов конкурсной комиссии умноженное на коэффициент 0,1.</w:t>
      </w:r>
    </w:p>
    <w:p w:rsidR="00215EAF" w:rsidRPr="002D34B7" w:rsidRDefault="00215EAF" w:rsidP="00215EAF">
      <w:pPr>
        <w:pStyle w:val="31"/>
        <w:spacing w:before="220"/>
        <w:ind w:firstLine="540"/>
        <w:jc w:val="both"/>
        <w:rPr>
          <w:sz w:val="24"/>
          <w:szCs w:val="24"/>
        </w:rPr>
      </w:pPr>
      <w:r w:rsidRPr="002D34B7">
        <w:rPr>
          <w:sz w:val="24"/>
          <w:szCs w:val="24"/>
        </w:rPr>
        <w:t>14.12. Оценка заявок по критерию N 4: "Качество услуг торговли, ассортимент реализуемой продукции, функционально-технологическое решение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Значимость критерия: 20%.</w:t>
      </w:r>
    </w:p>
    <w:p w:rsidR="00215EAF" w:rsidRPr="002D34B7" w:rsidRDefault="00215EAF" w:rsidP="00215EAF">
      <w:pPr>
        <w:pStyle w:val="31"/>
        <w:spacing w:before="220"/>
        <w:ind w:firstLine="540"/>
        <w:jc w:val="both"/>
        <w:rPr>
          <w:sz w:val="24"/>
          <w:szCs w:val="24"/>
        </w:rPr>
      </w:pPr>
      <w:r w:rsidRPr="002D34B7">
        <w:rPr>
          <w:sz w:val="24"/>
          <w:szCs w:val="24"/>
        </w:rPr>
        <w:t>Содержание критерия: участники конкурса прикладывают к заявке фотографию рабочего места с применением форменной одежды продавца с логотипом субъекта торговли,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215EAF" w:rsidRPr="002D34B7" w:rsidRDefault="00215EAF" w:rsidP="00215EAF">
      <w:pPr>
        <w:pStyle w:val="31"/>
        <w:spacing w:before="220"/>
        <w:ind w:firstLine="540"/>
        <w:jc w:val="both"/>
        <w:rPr>
          <w:sz w:val="24"/>
          <w:szCs w:val="24"/>
        </w:rPr>
      </w:pPr>
      <w:r w:rsidRPr="002D34B7">
        <w:rPr>
          <w:sz w:val="24"/>
          <w:szCs w:val="24"/>
        </w:rPr>
        <w:t>Для оценки заявок по критерию N 4 каждым членом конкурсной комиссии каждой заявке выставляется значение от 0 до 10 баллов.</w:t>
      </w:r>
    </w:p>
    <w:p w:rsidR="00215EAF" w:rsidRPr="002D34B7" w:rsidRDefault="00215EAF" w:rsidP="00215EAF">
      <w:pPr>
        <w:pStyle w:val="31"/>
        <w:spacing w:before="220"/>
        <w:ind w:firstLine="540"/>
        <w:jc w:val="both"/>
        <w:rPr>
          <w:sz w:val="24"/>
          <w:szCs w:val="24"/>
        </w:rPr>
      </w:pPr>
      <w:r w:rsidRPr="002D34B7">
        <w:rPr>
          <w:sz w:val="24"/>
          <w:szCs w:val="24"/>
        </w:rPr>
        <w:t>Рейтинг, присуждаемый заявке по критерию N 4, определяется как среднее арифметическое оценок в баллах всех членов конкурсной комиссии умноженное на коэффициент 0,2.</w:t>
      </w:r>
    </w:p>
    <w:p w:rsidR="00215EAF" w:rsidRPr="002D34B7" w:rsidRDefault="00215EAF" w:rsidP="00215EAF">
      <w:pPr>
        <w:pStyle w:val="31"/>
        <w:spacing w:before="220"/>
        <w:ind w:firstLine="540"/>
        <w:jc w:val="both"/>
        <w:rPr>
          <w:sz w:val="24"/>
          <w:szCs w:val="24"/>
        </w:rPr>
      </w:pPr>
      <w:bookmarkStart w:id="21" w:name="P423"/>
      <w:bookmarkEnd w:id="21"/>
      <w:r w:rsidRPr="002D34B7">
        <w:rPr>
          <w:sz w:val="24"/>
          <w:szCs w:val="24"/>
        </w:rPr>
        <w:t>14.13. Оценка заявок по критерию N 5: "Стоимость права заключения договора на право размещения нестационарного торгового объекта".</w:t>
      </w:r>
    </w:p>
    <w:p w:rsidR="00215EAF" w:rsidRPr="002D34B7" w:rsidRDefault="00215EAF" w:rsidP="00215EAF">
      <w:pPr>
        <w:pStyle w:val="31"/>
        <w:spacing w:before="220"/>
        <w:ind w:firstLine="540"/>
        <w:jc w:val="both"/>
        <w:rPr>
          <w:sz w:val="24"/>
          <w:szCs w:val="24"/>
        </w:rPr>
      </w:pPr>
      <w:r w:rsidRPr="002D34B7">
        <w:rPr>
          <w:sz w:val="24"/>
          <w:szCs w:val="24"/>
        </w:rPr>
        <w:t>Значимость критерия: 30%.</w:t>
      </w:r>
    </w:p>
    <w:p w:rsidR="00215EAF" w:rsidRPr="002D34B7" w:rsidRDefault="00215EAF" w:rsidP="00215EAF">
      <w:pPr>
        <w:pStyle w:val="31"/>
        <w:spacing w:before="220"/>
        <w:ind w:firstLine="540"/>
        <w:jc w:val="both"/>
        <w:rPr>
          <w:sz w:val="24"/>
          <w:szCs w:val="24"/>
        </w:rPr>
      </w:pPr>
      <w:r w:rsidRPr="002D34B7">
        <w:rPr>
          <w:sz w:val="24"/>
          <w:szCs w:val="24"/>
        </w:rPr>
        <w:lastRenderedPageBreak/>
        <w:t>Оценка заявок по критерию N 5 определяется по формуле: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noProof/>
          <w:position w:val="-27"/>
          <w:sz w:val="24"/>
          <w:szCs w:val="24"/>
        </w:rPr>
        <w:drawing>
          <wp:inline distT="0" distB="0" distL="0" distR="0">
            <wp:extent cx="124079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790" cy="486410"/>
                    </a:xfrm>
                    <a:prstGeom prst="rect">
                      <a:avLst/>
                    </a:prstGeom>
                    <a:noFill/>
                    <a:ln>
                      <a:noFill/>
                    </a:ln>
                  </pic:spPr>
                </pic:pic>
              </a:graphicData>
            </a:graphic>
          </wp:inline>
        </w:drawing>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где:</w:t>
      </w:r>
    </w:p>
    <w:p w:rsidR="00215EAF" w:rsidRPr="002D34B7" w:rsidRDefault="00215EAF" w:rsidP="00215EAF">
      <w:pPr>
        <w:pStyle w:val="31"/>
        <w:spacing w:before="220"/>
        <w:ind w:firstLine="540"/>
        <w:jc w:val="both"/>
        <w:rPr>
          <w:sz w:val="24"/>
          <w:szCs w:val="24"/>
        </w:rPr>
      </w:pPr>
      <w:proofErr w:type="spellStart"/>
      <w:r w:rsidRPr="002D34B7">
        <w:rPr>
          <w:sz w:val="24"/>
          <w:szCs w:val="24"/>
        </w:rPr>
        <w:t>R</w:t>
      </w:r>
      <w:r w:rsidRPr="002D34B7">
        <w:rPr>
          <w:sz w:val="24"/>
          <w:szCs w:val="24"/>
          <w:vertAlign w:val="subscript"/>
        </w:rPr>
        <w:t>a</w:t>
      </w:r>
      <w:proofErr w:type="spellEnd"/>
      <w:r w:rsidRPr="002D34B7">
        <w:rPr>
          <w:sz w:val="24"/>
          <w:szCs w:val="24"/>
        </w:rPr>
        <w:t xml:space="preserve"> - рейтинг, присуждаемый каждой заявке по указанному критерию</w:t>
      </w:r>
    </w:p>
    <w:p w:rsidR="00215EAF" w:rsidRPr="002D34B7" w:rsidRDefault="00215EAF" w:rsidP="00215EAF">
      <w:pPr>
        <w:pStyle w:val="31"/>
        <w:spacing w:before="220"/>
        <w:ind w:firstLine="540"/>
        <w:jc w:val="both"/>
        <w:rPr>
          <w:sz w:val="24"/>
          <w:szCs w:val="24"/>
        </w:rPr>
      </w:pPr>
      <w:proofErr w:type="spellStart"/>
      <w:r w:rsidRPr="002D34B7">
        <w:rPr>
          <w:sz w:val="24"/>
          <w:szCs w:val="24"/>
        </w:rPr>
        <w:t>A</w:t>
      </w:r>
      <w:r w:rsidRPr="002D34B7">
        <w:rPr>
          <w:sz w:val="24"/>
          <w:szCs w:val="24"/>
          <w:vertAlign w:val="subscript"/>
        </w:rPr>
        <w:t>i</w:t>
      </w:r>
      <w:proofErr w:type="spellEnd"/>
      <w:r w:rsidRPr="002D34B7">
        <w:rPr>
          <w:sz w:val="24"/>
          <w:szCs w:val="24"/>
        </w:rPr>
        <w:t xml:space="preserve"> - предложение каждого участника по цене договора</w:t>
      </w:r>
    </w:p>
    <w:p w:rsidR="00215EAF" w:rsidRPr="002D34B7" w:rsidRDefault="00215EAF" w:rsidP="00215EAF">
      <w:pPr>
        <w:pStyle w:val="31"/>
        <w:spacing w:before="220"/>
        <w:ind w:firstLine="540"/>
        <w:jc w:val="both"/>
        <w:rPr>
          <w:sz w:val="24"/>
          <w:szCs w:val="24"/>
        </w:rPr>
      </w:pPr>
      <w:proofErr w:type="spellStart"/>
      <w:proofErr w:type="gramStart"/>
      <w:r w:rsidRPr="002D34B7">
        <w:rPr>
          <w:sz w:val="24"/>
          <w:szCs w:val="24"/>
        </w:rPr>
        <w:t>A</w:t>
      </w:r>
      <w:proofErr w:type="gramEnd"/>
      <w:r w:rsidRPr="002D34B7">
        <w:rPr>
          <w:sz w:val="24"/>
          <w:szCs w:val="24"/>
          <w:vertAlign w:val="subscript"/>
        </w:rPr>
        <w:t>нц</w:t>
      </w:r>
      <w:proofErr w:type="spellEnd"/>
      <w:r w:rsidRPr="002D34B7">
        <w:rPr>
          <w:sz w:val="24"/>
          <w:szCs w:val="24"/>
        </w:rPr>
        <w:t xml:space="preserve"> - начальная цена договора, установленная в конкурсной документации.</w:t>
      </w:r>
    </w:p>
    <w:p w:rsidR="00215EAF" w:rsidRPr="002D34B7" w:rsidRDefault="00215EAF" w:rsidP="00215EAF">
      <w:pPr>
        <w:pStyle w:val="31"/>
        <w:spacing w:before="220"/>
        <w:ind w:firstLine="540"/>
        <w:jc w:val="both"/>
        <w:rPr>
          <w:sz w:val="24"/>
          <w:szCs w:val="24"/>
        </w:rPr>
      </w:pPr>
      <w:r w:rsidRPr="002D34B7">
        <w:rPr>
          <w:sz w:val="24"/>
          <w:szCs w:val="24"/>
        </w:rPr>
        <w:t>Рейтинг, присуждаемый заявке по критерию N 5, определяется как оценка, полученная по формуле умноженная на коэффициент 0,3.</w:t>
      </w:r>
    </w:p>
    <w:p w:rsidR="00215EAF" w:rsidRPr="002D34B7" w:rsidRDefault="00215EAF" w:rsidP="00215EAF">
      <w:pPr>
        <w:pStyle w:val="31"/>
        <w:spacing w:before="220"/>
        <w:ind w:firstLine="540"/>
        <w:jc w:val="both"/>
        <w:rPr>
          <w:sz w:val="24"/>
          <w:szCs w:val="24"/>
        </w:rPr>
      </w:pPr>
      <w:bookmarkStart w:id="22" w:name="P434"/>
      <w:bookmarkEnd w:id="22"/>
      <w:r w:rsidRPr="002D34B7">
        <w:rPr>
          <w:sz w:val="24"/>
          <w:szCs w:val="24"/>
        </w:rPr>
        <w:t>14.14.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215EAF" w:rsidRPr="002D34B7" w:rsidRDefault="00215EAF" w:rsidP="00215EAF">
      <w:pPr>
        <w:pStyle w:val="31"/>
        <w:spacing w:before="220"/>
        <w:ind w:firstLine="540"/>
        <w:jc w:val="both"/>
        <w:rPr>
          <w:sz w:val="24"/>
          <w:szCs w:val="24"/>
        </w:rPr>
      </w:pPr>
      <w:r w:rsidRPr="002D34B7">
        <w:rPr>
          <w:sz w:val="24"/>
          <w:szCs w:val="24"/>
        </w:rPr>
        <w:t>1) оценка в баллах по каждому критерию оценки заявок;</w:t>
      </w:r>
    </w:p>
    <w:p w:rsidR="00215EAF" w:rsidRPr="002D34B7" w:rsidRDefault="00215EAF" w:rsidP="00215EAF">
      <w:pPr>
        <w:pStyle w:val="31"/>
        <w:spacing w:before="220"/>
        <w:ind w:firstLine="540"/>
        <w:jc w:val="both"/>
        <w:rPr>
          <w:sz w:val="24"/>
          <w:szCs w:val="24"/>
        </w:rPr>
      </w:pPr>
      <w:r w:rsidRPr="002D34B7">
        <w:rPr>
          <w:sz w:val="24"/>
          <w:szCs w:val="24"/>
        </w:rPr>
        <w:t>2) итоговый рейтинг по каждому критерию оценки заявок;</w:t>
      </w:r>
    </w:p>
    <w:p w:rsidR="00215EAF" w:rsidRPr="002D34B7" w:rsidRDefault="00215EAF" w:rsidP="00215EAF">
      <w:pPr>
        <w:pStyle w:val="31"/>
        <w:spacing w:before="220"/>
        <w:ind w:firstLine="540"/>
        <w:jc w:val="both"/>
        <w:rPr>
          <w:sz w:val="24"/>
          <w:szCs w:val="24"/>
        </w:rPr>
      </w:pPr>
      <w:r w:rsidRPr="002D34B7">
        <w:rPr>
          <w:sz w:val="24"/>
          <w:szCs w:val="24"/>
        </w:rPr>
        <w:t>3) итоговый рейтинг каждой заявки.</w:t>
      </w:r>
    </w:p>
    <w:p w:rsidR="00215EAF" w:rsidRPr="002D34B7" w:rsidRDefault="00215EAF" w:rsidP="00215EAF">
      <w:pPr>
        <w:pStyle w:val="31"/>
        <w:spacing w:before="220"/>
        <w:ind w:firstLine="540"/>
        <w:jc w:val="both"/>
        <w:rPr>
          <w:sz w:val="24"/>
          <w:szCs w:val="24"/>
        </w:rPr>
      </w:pPr>
      <w:r w:rsidRPr="002D34B7">
        <w:rPr>
          <w:sz w:val="24"/>
          <w:szCs w:val="24"/>
        </w:rPr>
        <w:t xml:space="preserve">14.15. </w:t>
      </w:r>
      <w:proofErr w:type="gramStart"/>
      <w:r w:rsidRPr="002D34B7">
        <w:rPr>
          <w:sz w:val="24"/>
          <w:szCs w:val="24"/>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2D34B7">
        <w:rPr>
          <w:sz w:val="24"/>
          <w:szCs w:val="24"/>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Протокол подписывается всем присутствующим составом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2D34B7">
        <w:rPr>
          <w:sz w:val="24"/>
          <w:szCs w:val="24"/>
        </w:rPr>
        <w:t>с даты подписания</w:t>
      </w:r>
      <w:proofErr w:type="gramEnd"/>
      <w:r w:rsidRPr="002D34B7">
        <w:rPr>
          <w:sz w:val="24"/>
          <w:szCs w:val="24"/>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15EAF" w:rsidRPr="002D34B7" w:rsidRDefault="00215EAF" w:rsidP="00215EAF">
      <w:pPr>
        <w:pStyle w:val="31"/>
        <w:spacing w:before="220"/>
        <w:ind w:firstLine="540"/>
        <w:jc w:val="both"/>
        <w:rPr>
          <w:sz w:val="24"/>
          <w:szCs w:val="24"/>
        </w:rPr>
      </w:pPr>
      <w:r w:rsidRPr="002D34B7">
        <w:rPr>
          <w:sz w:val="24"/>
          <w:szCs w:val="24"/>
        </w:rPr>
        <w:t>14.16.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215EAF" w:rsidRPr="002D34B7" w:rsidRDefault="00215EAF" w:rsidP="00215EAF">
      <w:pPr>
        <w:pStyle w:val="31"/>
        <w:spacing w:before="220"/>
        <w:ind w:firstLine="540"/>
        <w:jc w:val="both"/>
        <w:rPr>
          <w:sz w:val="24"/>
          <w:szCs w:val="24"/>
        </w:rPr>
      </w:pPr>
      <w:r w:rsidRPr="002D34B7">
        <w:rPr>
          <w:sz w:val="24"/>
          <w:szCs w:val="24"/>
        </w:rPr>
        <w:t xml:space="preserve">14.17. В случае если было установлено требование об обеспечении заявки, организатор конкурса обязан возвратить обеспечение заявки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2D34B7">
        <w:rPr>
          <w:sz w:val="24"/>
          <w:szCs w:val="24"/>
        </w:rPr>
        <w:t>участие</w:t>
      </w:r>
      <w:proofErr w:type="gramEnd"/>
      <w:r w:rsidRPr="002D34B7">
        <w:rPr>
          <w:sz w:val="24"/>
          <w:szCs w:val="24"/>
        </w:rPr>
        <w:t xml:space="preserve"> в Конкурсе которого присвоен второй номер и которому задаток возвращается в течение пяти рабочих дней </w:t>
      </w:r>
      <w:proofErr w:type="gramStart"/>
      <w:r w:rsidRPr="002D34B7">
        <w:rPr>
          <w:sz w:val="24"/>
          <w:szCs w:val="24"/>
        </w:rPr>
        <w:t>с даты подписания</w:t>
      </w:r>
      <w:proofErr w:type="gramEnd"/>
      <w:r w:rsidRPr="002D34B7">
        <w:rPr>
          <w:sz w:val="24"/>
          <w:szCs w:val="24"/>
        </w:rPr>
        <w:t xml:space="preserve"> договора с победителем Конкурса.</w:t>
      </w:r>
    </w:p>
    <w:p w:rsidR="00215EAF" w:rsidRPr="002D34B7" w:rsidRDefault="00215EAF" w:rsidP="00215EAF">
      <w:pPr>
        <w:pStyle w:val="31"/>
        <w:spacing w:before="220"/>
        <w:ind w:firstLine="540"/>
        <w:jc w:val="both"/>
        <w:rPr>
          <w:sz w:val="24"/>
          <w:szCs w:val="24"/>
        </w:rPr>
      </w:pPr>
      <w:r w:rsidRPr="002D34B7">
        <w:rPr>
          <w:sz w:val="24"/>
          <w:szCs w:val="24"/>
        </w:rPr>
        <w:t xml:space="preserve">14.18.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2D34B7">
        <w:rPr>
          <w:sz w:val="24"/>
          <w:szCs w:val="24"/>
        </w:rPr>
        <w:t>с даты поступления</w:t>
      </w:r>
      <w:proofErr w:type="gramEnd"/>
      <w:r w:rsidRPr="002D34B7">
        <w:rPr>
          <w:sz w:val="24"/>
          <w:szCs w:val="24"/>
        </w:rPr>
        <w:t xml:space="preserve"> такого запроса обязан </w:t>
      </w:r>
      <w:r w:rsidRPr="002D34B7">
        <w:rPr>
          <w:sz w:val="24"/>
          <w:szCs w:val="24"/>
        </w:rPr>
        <w:lastRenderedPageBreak/>
        <w:t>представить участнику конкурса в письменной форме или в форме электронного документа соответствующие разъяснения.</w:t>
      </w:r>
    </w:p>
    <w:p w:rsidR="00215EAF" w:rsidRPr="002D34B7" w:rsidRDefault="00215EAF" w:rsidP="00215EAF">
      <w:pPr>
        <w:pStyle w:val="31"/>
        <w:spacing w:before="220"/>
        <w:ind w:firstLine="540"/>
        <w:jc w:val="both"/>
        <w:rPr>
          <w:sz w:val="24"/>
          <w:szCs w:val="24"/>
        </w:rPr>
      </w:pPr>
      <w:r w:rsidRPr="002D34B7">
        <w:rPr>
          <w:sz w:val="24"/>
          <w:szCs w:val="24"/>
        </w:rPr>
        <w:t>14.19.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15. ПОРЯДОК И СРОК ЗАКЛЮЧЕНИЯ ДОГОВОРА НА РАЗМЕЩЕНИЕ</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НЕСТАЦИОНАРНЫХ ТОРГОВЫХ ОБЪЕКТОВ ПО РЕЗУЛЬТАТАМ</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ПРОВЕДЕНИЯ КОНКУРСА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15.1. Договор на размещение заключается в порядке, предусмотренном Гражданским </w:t>
      </w:r>
      <w:hyperlink r:id="rId34">
        <w:r w:rsidRPr="002D34B7">
          <w:rPr>
            <w:color w:val="0000FF"/>
            <w:sz w:val="24"/>
            <w:szCs w:val="24"/>
          </w:rPr>
          <w:t>кодексом</w:t>
        </w:r>
      </w:hyperlink>
      <w:r w:rsidRPr="002D34B7">
        <w:rPr>
          <w:sz w:val="24"/>
          <w:szCs w:val="24"/>
        </w:rPr>
        <w:t xml:space="preserve"> Российской Федерации и иными федеральными законами.</w:t>
      </w:r>
    </w:p>
    <w:p w:rsidR="00215EAF" w:rsidRPr="002D34B7" w:rsidRDefault="00215EAF" w:rsidP="00215EAF">
      <w:pPr>
        <w:pStyle w:val="31"/>
        <w:spacing w:before="220"/>
        <w:ind w:firstLine="540"/>
        <w:jc w:val="both"/>
        <w:rPr>
          <w:sz w:val="24"/>
          <w:szCs w:val="24"/>
        </w:rPr>
      </w:pPr>
      <w:bookmarkStart w:id="23" w:name="P449"/>
      <w:bookmarkEnd w:id="23"/>
      <w:r w:rsidRPr="002D34B7">
        <w:rPr>
          <w:sz w:val="24"/>
          <w:szCs w:val="24"/>
        </w:rPr>
        <w:t>15.2.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215EAF" w:rsidRPr="002D34B7" w:rsidRDefault="00215EAF" w:rsidP="00215EAF">
      <w:pPr>
        <w:pStyle w:val="31"/>
        <w:spacing w:before="220"/>
        <w:ind w:firstLine="540"/>
        <w:jc w:val="both"/>
        <w:rPr>
          <w:sz w:val="24"/>
          <w:szCs w:val="24"/>
        </w:rPr>
      </w:pPr>
      <w:r w:rsidRPr="002D34B7">
        <w:rPr>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15EAF" w:rsidRPr="002D34B7" w:rsidRDefault="00215EAF" w:rsidP="00215EAF">
      <w:pPr>
        <w:pStyle w:val="31"/>
        <w:spacing w:before="220"/>
        <w:ind w:firstLine="540"/>
        <w:jc w:val="both"/>
        <w:rPr>
          <w:sz w:val="24"/>
          <w:szCs w:val="24"/>
        </w:rPr>
      </w:pPr>
      <w:r w:rsidRPr="002D34B7">
        <w:rPr>
          <w:sz w:val="24"/>
          <w:szCs w:val="24"/>
        </w:rPr>
        <w:t xml:space="preserve">2) приостановления деятельности такого лица в порядке, предусмотренном </w:t>
      </w:r>
      <w:hyperlink r:id="rId35">
        <w:r w:rsidRPr="002D34B7">
          <w:rPr>
            <w:color w:val="0000FF"/>
            <w:sz w:val="24"/>
            <w:szCs w:val="24"/>
          </w:rPr>
          <w:t>Кодексом</w:t>
        </w:r>
      </w:hyperlink>
      <w:r w:rsidRPr="002D34B7">
        <w:rPr>
          <w:sz w:val="24"/>
          <w:szCs w:val="24"/>
        </w:rPr>
        <w:t xml:space="preserve"> Российской Федерации об административных правонарушениях;</w:t>
      </w:r>
    </w:p>
    <w:p w:rsidR="00215EAF" w:rsidRPr="002D34B7" w:rsidRDefault="00215EAF" w:rsidP="00215EAF">
      <w:pPr>
        <w:pStyle w:val="31"/>
        <w:spacing w:before="220"/>
        <w:ind w:firstLine="540"/>
        <w:jc w:val="both"/>
        <w:rPr>
          <w:sz w:val="24"/>
          <w:szCs w:val="24"/>
        </w:rPr>
      </w:pPr>
      <w:r w:rsidRPr="002D34B7">
        <w:rPr>
          <w:sz w:val="24"/>
          <w:szCs w:val="24"/>
        </w:rPr>
        <w:t xml:space="preserve">3) предоставления таким лицом заведомо ложных сведений, содержащихся в документах, предусмотренных </w:t>
      </w:r>
      <w:hyperlink w:anchor="P317">
        <w:r w:rsidRPr="002D34B7">
          <w:rPr>
            <w:color w:val="0000FF"/>
            <w:sz w:val="24"/>
            <w:szCs w:val="24"/>
          </w:rPr>
          <w:t>пунктом 11.3</w:t>
        </w:r>
      </w:hyperlink>
      <w:r w:rsidRPr="002D34B7">
        <w:rPr>
          <w:sz w:val="24"/>
          <w:szCs w:val="24"/>
        </w:rPr>
        <w:t xml:space="preserve"> настоящего Положения.</w:t>
      </w:r>
    </w:p>
    <w:p w:rsidR="00215EAF" w:rsidRPr="002D34B7" w:rsidRDefault="00215EAF" w:rsidP="00215EAF">
      <w:pPr>
        <w:pStyle w:val="31"/>
        <w:spacing w:before="220"/>
        <w:ind w:firstLine="540"/>
        <w:jc w:val="both"/>
        <w:rPr>
          <w:sz w:val="24"/>
          <w:szCs w:val="24"/>
        </w:rPr>
      </w:pPr>
      <w:r w:rsidRPr="002D34B7">
        <w:rPr>
          <w:sz w:val="24"/>
          <w:szCs w:val="24"/>
        </w:rPr>
        <w:t xml:space="preserve">15.3. </w:t>
      </w:r>
      <w:proofErr w:type="gramStart"/>
      <w:r w:rsidRPr="002D34B7">
        <w:rPr>
          <w:sz w:val="24"/>
          <w:szCs w:val="24"/>
        </w:rPr>
        <w:t xml:space="preserve">В случае отказа организатора конкурса от заключения договора с победителем Конкурса по основаниям, предусмотренным </w:t>
      </w:r>
      <w:hyperlink w:anchor="P449">
        <w:r w:rsidRPr="002D34B7">
          <w:rPr>
            <w:color w:val="0000FF"/>
            <w:sz w:val="24"/>
            <w:szCs w:val="24"/>
          </w:rPr>
          <w:t>п. 15.2</w:t>
        </w:r>
      </w:hyperlink>
      <w:r w:rsidRPr="002D34B7">
        <w:rPr>
          <w:sz w:val="24"/>
          <w:szCs w:val="24"/>
        </w:rPr>
        <w:t xml:space="preserve"> настоящего Положения, конкурсной комиссией в срок не позднее дня, следующего после дня установления фактов, предусмотренных </w:t>
      </w:r>
      <w:hyperlink w:anchor="P449">
        <w:r w:rsidRPr="002D34B7">
          <w:rPr>
            <w:color w:val="0000FF"/>
            <w:sz w:val="24"/>
            <w:szCs w:val="24"/>
          </w:rPr>
          <w:t>пунктом 15.2</w:t>
        </w:r>
      </w:hyperlink>
      <w:r w:rsidRPr="002D34B7">
        <w:rPr>
          <w:sz w:val="24"/>
          <w:szCs w:val="24"/>
        </w:rPr>
        <w:t xml:space="preserve">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w:t>
      </w:r>
      <w:proofErr w:type="gramEnd"/>
      <w:r w:rsidRPr="002D34B7">
        <w:rPr>
          <w:sz w:val="24"/>
          <w:szCs w:val="24"/>
        </w:rPr>
        <w:t xml:space="preserve">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15EAF" w:rsidRPr="002D34B7" w:rsidRDefault="00215EAF" w:rsidP="00215EAF">
      <w:pPr>
        <w:pStyle w:val="31"/>
        <w:spacing w:before="220"/>
        <w:ind w:firstLine="540"/>
        <w:jc w:val="both"/>
        <w:rPr>
          <w:sz w:val="24"/>
          <w:szCs w:val="24"/>
        </w:rPr>
      </w:pPr>
      <w:r w:rsidRPr="002D34B7">
        <w:rPr>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215EAF" w:rsidRPr="002D34B7" w:rsidRDefault="00215EAF" w:rsidP="00215EAF">
      <w:pPr>
        <w:pStyle w:val="31"/>
        <w:spacing w:before="220"/>
        <w:ind w:firstLine="540"/>
        <w:jc w:val="both"/>
        <w:rPr>
          <w:sz w:val="24"/>
          <w:szCs w:val="24"/>
        </w:rPr>
      </w:pPr>
      <w:r w:rsidRPr="002D34B7">
        <w:rPr>
          <w:sz w:val="24"/>
          <w:szCs w:val="24"/>
        </w:rPr>
        <w:t xml:space="preserve">Указанный протокол размещается организатором конкурса на официальном сайте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в течение дня, следующего после дня подписания указанного протокола. Организатор конкурса в течение двух рабочих дней </w:t>
      </w:r>
      <w:proofErr w:type="gramStart"/>
      <w:r w:rsidRPr="002D34B7">
        <w:rPr>
          <w:sz w:val="24"/>
          <w:szCs w:val="24"/>
        </w:rPr>
        <w:t>с даты подписания</w:t>
      </w:r>
      <w:proofErr w:type="gramEnd"/>
      <w:r w:rsidRPr="002D34B7">
        <w:rPr>
          <w:sz w:val="24"/>
          <w:szCs w:val="24"/>
        </w:rPr>
        <w:t xml:space="preserve"> протокола передает один экземпляр протокола лицу, с которым отказывается заключить договор.</w:t>
      </w:r>
    </w:p>
    <w:p w:rsidR="00215EAF" w:rsidRPr="002D34B7" w:rsidRDefault="00215EAF" w:rsidP="00215EAF">
      <w:pPr>
        <w:pStyle w:val="31"/>
        <w:spacing w:before="220"/>
        <w:ind w:firstLine="540"/>
        <w:jc w:val="both"/>
        <w:rPr>
          <w:sz w:val="24"/>
          <w:szCs w:val="24"/>
        </w:rPr>
      </w:pPr>
      <w:r w:rsidRPr="002D34B7">
        <w:rPr>
          <w:sz w:val="24"/>
          <w:szCs w:val="24"/>
        </w:rPr>
        <w:t>15.4.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215EAF" w:rsidRPr="002D34B7" w:rsidRDefault="00215EAF" w:rsidP="00215EAF">
      <w:pPr>
        <w:pStyle w:val="31"/>
        <w:spacing w:before="220"/>
        <w:ind w:firstLine="540"/>
        <w:jc w:val="both"/>
        <w:rPr>
          <w:sz w:val="24"/>
          <w:szCs w:val="24"/>
        </w:rPr>
      </w:pPr>
      <w:r w:rsidRPr="002D34B7">
        <w:rPr>
          <w:sz w:val="24"/>
          <w:szCs w:val="24"/>
        </w:rPr>
        <w:t>15.5. В случае если было установлено требование об обеспечении заявки, внесенная сумма зачисляется победителю Конкурса в счет платежей по договору на размещение.</w:t>
      </w:r>
    </w:p>
    <w:p w:rsidR="00215EAF" w:rsidRPr="002D34B7" w:rsidRDefault="00215EAF" w:rsidP="00215EAF">
      <w:pPr>
        <w:pStyle w:val="31"/>
        <w:spacing w:before="220"/>
        <w:ind w:firstLine="540"/>
        <w:jc w:val="both"/>
        <w:rPr>
          <w:sz w:val="24"/>
          <w:szCs w:val="24"/>
        </w:rPr>
      </w:pPr>
      <w:r w:rsidRPr="002D34B7">
        <w:rPr>
          <w:sz w:val="24"/>
          <w:szCs w:val="24"/>
        </w:rPr>
        <w:lastRenderedPageBreak/>
        <w:t xml:space="preserve">15.6. </w:t>
      </w:r>
      <w:proofErr w:type="gramStart"/>
      <w:r w:rsidRPr="002D34B7">
        <w:rPr>
          <w:sz w:val="24"/>
          <w:szCs w:val="24"/>
        </w:rPr>
        <w:t xml:space="preserve">Договор на размещение заключается в срок не позднее десяти рабочих дней с даты размещения на официальном сайте Администрации </w:t>
      </w:r>
      <w:r w:rsidRPr="002D34B7">
        <w:t xml:space="preserve">сельского поселения </w:t>
      </w:r>
      <w:r>
        <w:t>Спартакский</w:t>
      </w:r>
      <w:r w:rsidRPr="002D34B7">
        <w:t xml:space="preserve"> сельсовет муниципального района </w:t>
      </w:r>
      <w:r>
        <w:t>Ермекеевский</w:t>
      </w:r>
      <w:r w:rsidRPr="002D34B7">
        <w:t xml:space="preserve"> район Республики Башкортостан</w:t>
      </w:r>
      <w:r w:rsidRPr="002D34B7">
        <w:rPr>
          <w:sz w:val="24"/>
          <w:szCs w:val="24"/>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w:t>
      </w:r>
      <w:proofErr w:type="gramEnd"/>
      <w:r w:rsidRPr="002D34B7">
        <w:rPr>
          <w:sz w:val="24"/>
          <w:szCs w:val="24"/>
        </w:rPr>
        <w:t xml:space="preserve"> либо признания участником конкурса только одного заявителя.</w:t>
      </w:r>
    </w:p>
    <w:p w:rsidR="00215EAF" w:rsidRPr="002D34B7" w:rsidRDefault="00215EAF" w:rsidP="00215EAF">
      <w:pPr>
        <w:pStyle w:val="31"/>
        <w:spacing w:before="220"/>
        <w:ind w:firstLine="540"/>
        <w:jc w:val="both"/>
        <w:rPr>
          <w:sz w:val="24"/>
          <w:szCs w:val="24"/>
        </w:rPr>
      </w:pPr>
      <w:r w:rsidRPr="002D34B7">
        <w:rPr>
          <w:sz w:val="24"/>
          <w:szCs w:val="24"/>
        </w:rPr>
        <w:t xml:space="preserve">В течение трех рабочих дней </w:t>
      </w:r>
      <w:proofErr w:type="gramStart"/>
      <w:r w:rsidRPr="002D34B7">
        <w:rPr>
          <w:sz w:val="24"/>
          <w:szCs w:val="24"/>
        </w:rPr>
        <w:t>с даты получения</w:t>
      </w:r>
      <w:proofErr w:type="gramEnd"/>
      <w:r w:rsidRPr="002D34B7">
        <w:rPr>
          <w:sz w:val="24"/>
          <w:szCs w:val="24"/>
        </w:rPr>
        <w:t xml:space="preserve"> от организатора конкурса проекта договора (без подписи организатора конкурса) победитель Конкурса обязан подписать договор и представить все экземпляры договора организатору конкурса. В случае если победителем Конкурса не исполнены требования настоящего пункта, такой победитель считается уклонившимся от выполнения условий Конкурса и отказавшимся от заключения договора.</w:t>
      </w:r>
    </w:p>
    <w:p w:rsidR="00215EAF" w:rsidRPr="002D34B7" w:rsidRDefault="00215EAF" w:rsidP="00215EAF">
      <w:pPr>
        <w:pStyle w:val="31"/>
        <w:spacing w:before="220"/>
        <w:ind w:firstLine="540"/>
        <w:jc w:val="both"/>
        <w:rPr>
          <w:sz w:val="24"/>
          <w:szCs w:val="24"/>
        </w:rPr>
      </w:pPr>
      <w:bookmarkStart w:id="24" w:name="P460"/>
      <w:bookmarkEnd w:id="24"/>
      <w:r w:rsidRPr="002D34B7">
        <w:rPr>
          <w:sz w:val="24"/>
          <w:szCs w:val="24"/>
        </w:rPr>
        <w:t>15.7. При уклонении победителя Конкурса от заключения договора на размещение право заключения договора переходит участнику конкурса, заявке которого присвоен второй номер. Проект договора на размещение в случае согласия участника конкурса, заявке которого присвоен второй номер, заключить договор, составляется организатором конкурса путем включения в проект договора на размещение прилагаемых к конкурсной документации условий исполнения договора на размещение, предложенных этим участником.</w:t>
      </w:r>
    </w:p>
    <w:p w:rsidR="00215EAF" w:rsidRPr="002D34B7" w:rsidRDefault="00215EAF" w:rsidP="00215EAF">
      <w:pPr>
        <w:pStyle w:val="31"/>
        <w:spacing w:before="220"/>
        <w:ind w:firstLine="540"/>
        <w:jc w:val="both"/>
        <w:rPr>
          <w:sz w:val="24"/>
          <w:szCs w:val="24"/>
        </w:rPr>
      </w:pPr>
      <w:r w:rsidRPr="002D34B7">
        <w:rPr>
          <w:sz w:val="24"/>
          <w:szCs w:val="24"/>
        </w:rPr>
        <w:t xml:space="preserve">В случае несогласия участника конкурса, заявке которого присвоен второй номер, право заключения договора переходит участнику конкурса, заявке которого присвоен последующий номер с применением процедур, определенных </w:t>
      </w:r>
      <w:hyperlink w:anchor="P460">
        <w:r w:rsidRPr="002D34B7">
          <w:rPr>
            <w:color w:val="0000FF"/>
            <w:sz w:val="24"/>
            <w:szCs w:val="24"/>
          </w:rPr>
          <w:t>абзацем первым</w:t>
        </w:r>
      </w:hyperlink>
      <w:r w:rsidRPr="002D34B7">
        <w:rPr>
          <w:sz w:val="24"/>
          <w:szCs w:val="24"/>
        </w:rPr>
        <w:t xml:space="preserve"> настоящего пункта.</w:t>
      </w:r>
    </w:p>
    <w:p w:rsidR="00215EAF" w:rsidRPr="002D34B7" w:rsidRDefault="00215EAF" w:rsidP="00215EAF">
      <w:pPr>
        <w:pStyle w:val="31"/>
        <w:spacing w:before="220"/>
        <w:ind w:firstLine="540"/>
        <w:jc w:val="both"/>
        <w:rPr>
          <w:sz w:val="24"/>
          <w:szCs w:val="24"/>
        </w:rPr>
      </w:pPr>
      <w:r w:rsidRPr="002D34B7">
        <w:rPr>
          <w:sz w:val="24"/>
          <w:szCs w:val="24"/>
        </w:rPr>
        <w:t xml:space="preserve">В случае отсутствия других участников организатор конкурса проводит повторный Конкурс в </w:t>
      </w:r>
      <w:proofErr w:type="gramStart"/>
      <w:r w:rsidRPr="002D34B7">
        <w:rPr>
          <w:sz w:val="24"/>
          <w:szCs w:val="24"/>
        </w:rPr>
        <w:t>порядке</w:t>
      </w:r>
      <w:proofErr w:type="gramEnd"/>
      <w:r w:rsidRPr="002D34B7">
        <w:rPr>
          <w:sz w:val="24"/>
          <w:szCs w:val="24"/>
        </w:rPr>
        <w:t xml:space="preserve"> установленном настоящим Положением.</w:t>
      </w:r>
    </w:p>
    <w:p w:rsidR="00215EAF" w:rsidRPr="002D34B7" w:rsidRDefault="00215EAF" w:rsidP="00215EAF">
      <w:pPr>
        <w:pStyle w:val="31"/>
        <w:spacing w:before="220"/>
        <w:ind w:firstLine="540"/>
        <w:jc w:val="both"/>
        <w:rPr>
          <w:sz w:val="24"/>
          <w:szCs w:val="24"/>
        </w:rPr>
      </w:pPr>
      <w:r w:rsidRPr="002D34B7">
        <w:rPr>
          <w:sz w:val="24"/>
          <w:szCs w:val="24"/>
        </w:rPr>
        <w:t xml:space="preserve">15.8. </w:t>
      </w:r>
      <w:proofErr w:type="gramStart"/>
      <w:r w:rsidRPr="002D34B7">
        <w:rPr>
          <w:sz w:val="24"/>
          <w:szCs w:val="24"/>
        </w:rPr>
        <w:t>В течение трех рабочих дней с даты получения от победителя Конкурса или участника конкурса, заявке которого присвоен второй (или последующий) номер, подписанного договора на размещение организатор конкурса обязан подписать договор на размещение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roofErr w:type="gramEnd"/>
    </w:p>
    <w:p w:rsidR="00215EAF" w:rsidRPr="00AA42BA" w:rsidRDefault="00215EAF" w:rsidP="00215EAF">
      <w:pPr>
        <w:pStyle w:val="31"/>
        <w:spacing w:before="220"/>
        <w:ind w:firstLine="540"/>
        <w:jc w:val="both"/>
        <w:rPr>
          <w:sz w:val="24"/>
          <w:szCs w:val="24"/>
        </w:rPr>
      </w:pPr>
      <w:r w:rsidRPr="00AA42BA">
        <w:rPr>
          <w:sz w:val="24"/>
          <w:szCs w:val="24"/>
        </w:rPr>
        <w:t xml:space="preserve">15.9. Плата по договору на размещение перечисляется в бюджет </w:t>
      </w:r>
      <w:r w:rsidRPr="00AA42BA">
        <w:t>сельского посе</w:t>
      </w:r>
      <w:r>
        <w:t>ления Спартакский</w:t>
      </w:r>
      <w:r w:rsidRPr="00AA42BA">
        <w:t xml:space="preserve"> сельсовет муниципального района </w:t>
      </w:r>
      <w:r>
        <w:t>Ермекеевский</w:t>
      </w:r>
      <w:r w:rsidRPr="00AA42BA">
        <w:t xml:space="preserve"> район Республики Башкортостан</w:t>
      </w:r>
      <w:r w:rsidRPr="00AA42BA">
        <w:rPr>
          <w:sz w:val="24"/>
          <w:szCs w:val="24"/>
        </w:rPr>
        <w:t>.</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 xml:space="preserve">16. ПОСЛЕДСТВИЯ ПРИЗНАНИЯ КОНКУРСА </w:t>
      </w:r>
      <w:proofErr w:type="gramStart"/>
      <w:r w:rsidRPr="002D34B7">
        <w:rPr>
          <w:rFonts w:ascii="Times New Roman" w:hAnsi="Times New Roman" w:cs="Times New Roman"/>
          <w:sz w:val="24"/>
          <w:szCs w:val="24"/>
        </w:rPr>
        <w:t>НЕСОСТОЯВШИМСЯ</w:t>
      </w:r>
      <w:proofErr w:type="gramEnd"/>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bookmarkStart w:id="25" w:name="P468"/>
      <w:bookmarkEnd w:id="25"/>
      <w:r w:rsidRPr="002D34B7">
        <w:rPr>
          <w:sz w:val="24"/>
          <w:szCs w:val="24"/>
        </w:rPr>
        <w:t xml:space="preserve">16.1. </w:t>
      </w:r>
      <w:proofErr w:type="gramStart"/>
      <w:r w:rsidRPr="002D34B7">
        <w:rPr>
          <w:sz w:val="24"/>
          <w:szCs w:val="24"/>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2D34B7">
        <w:rPr>
          <w:sz w:val="24"/>
          <w:szCs w:val="24"/>
        </w:rPr>
        <w:t xml:space="preserve"> цене, которые предусмотрены заявкой на участие в Конкурсе и конкурсной документацией, но по цене не </w:t>
      </w:r>
      <w:proofErr w:type="gramStart"/>
      <w:r w:rsidRPr="002D34B7">
        <w:rPr>
          <w:sz w:val="24"/>
          <w:szCs w:val="24"/>
        </w:rPr>
        <w:t>менее начальной</w:t>
      </w:r>
      <w:proofErr w:type="gramEnd"/>
      <w:r w:rsidRPr="002D34B7">
        <w:rPr>
          <w:sz w:val="24"/>
          <w:szCs w:val="24"/>
        </w:rPr>
        <w:t xml:space="preserve"> (минимальной) цены договора (лота), указанной в извещении о проведении Конкурса.</w:t>
      </w:r>
    </w:p>
    <w:p w:rsidR="00215EAF" w:rsidRDefault="00215EAF" w:rsidP="00215EAF">
      <w:pPr>
        <w:pStyle w:val="31"/>
        <w:spacing w:before="220"/>
        <w:ind w:firstLine="540"/>
        <w:jc w:val="both"/>
        <w:rPr>
          <w:sz w:val="24"/>
          <w:szCs w:val="24"/>
        </w:rPr>
      </w:pPr>
      <w:r w:rsidRPr="002D34B7">
        <w:rPr>
          <w:sz w:val="24"/>
          <w:szCs w:val="24"/>
        </w:rPr>
        <w:t xml:space="preserve">16.2. В случае если Конкурс признан несостоявшимся по основаниям, не указанным в </w:t>
      </w:r>
      <w:hyperlink w:anchor="P468">
        <w:r w:rsidRPr="002D34B7">
          <w:rPr>
            <w:color w:val="0000FF"/>
            <w:sz w:val="24"/>
            <w:szCs w:val="24"/>
          </w:rPr>
          <w:t>пункте 16.1</w:t>
        </w:r>
      </w:hyperlink>
      <w:r w:rsidRPr="002D34B7">
        <w:rPr>
          <w:sz w:val="24"/>
          <w:szCs w:val="24"/>
        </w:rPr>
        <w:t xml:space="preserve"> настоящего Положения, организатор конкурса принимает решение о проведении Конкурса в порядке, установленном настоящим Положением.</w:t>
      </w:r>
    </w:p>
    <w:p w:rsidR="00215EAF" w:rsidRPr="002D34B7" w:rsidRDefault="00215EAF" w:rsidP="00215EAF">
      <w:pPr>
        <w:pStyle w:val="31"/>
        <w:spacing w:before="220"/>
        <w:ind w:firstLine="540"/>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17. ОБЕСПЕЧЕНИЕ ЗАЩИТЫ ПРАВ И ЗАКОННЫХ ИНТЕРЕСОВ</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УЧАСТНИКОВ КОНКУРСА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lastRenderedPageBreak/>
        <w:t>17.1.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w:t>
      </w:r>
    </w:p>
    <w:p w:rsidR="00215EAF" w:rsidRPr="002D34B7" w:rsidRDefault="00215EAF" w:rsidP="00215EAF">
      <w:pPr>
        <w:pStyle w:val="31"/>
        <w:jc w:val="both"/>
        <w:rPr>
          <w:sz w:val="24"/>
          <w:szCs w:val="24"/>
        </w:rPr>
      </w:pPr>
    </w:p>
    <w:p w:rsidR="00215EAF" w:rsidRPr="002D34B7" w:rsidRDefault="00215EAF" w:rsidP="00215EAF">
      <w:pPr>
        <w:pStyle w:val="a9"/>
        <w:jc w:val="center"/>
        <w:outlineLvl w:val="1"/>
        <w:rPr>
          <w:rFonts w:ascii="Times New Roman" w:hAnsi="Times New Roman" w:cs="Times New Roman"/>
          <w:sz w:val="24"/>
          <w:szCs w:val="24"/>
        </w:rPr>
      </w:pPr>
      <w:r w:rsidRPr="002D34B7">
        <w:rPr>
          <w:rFonts w:ascii="Times New Roman" w:hAnsi="Times New Roman" w:cs="Times New Roman"/>
          <w:sz w:val="24"/>
          <w:szCs w:val="24"/>
        </w:rPr>
        <w:t>18. УРЕГУЛИРОВАНИЕ СПОРОВ</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18.1. В случае возникновения любых противоречий, претензий и разногласий, споров, связанных с проведением Конкурса, участники конкурса, организатор конкурса и конкурсная комиссия </w:t>
      </w:r>
      <w:proofErr w:type="gramStart"/>
      <w:r w:rsidRPr="002D34B7">
        <w:rPr>
          <w:sz w:val="24"/>
          <w:szCs w:val="24"/>
        </w:rPr>
        <w:t>предпринимают усилия</w:t>
      </w:r>
      <w:proofErr w:type="gramEnd"/>
      <w:r w:rsidRPr="002D34B7">
        <w:rPr>
          <w:sz w:val="24"/>
          <w:szCs w:val="24"/>
        </w:rPr>
        <w:t xml:space="preserve"> для урегулирования таких противоречий, претензий и разногласий во внесудебном порядке.</w:t>
      </w:r>
    </w:p>
    <w:p w:rsidR="00215EAF" w:rsidRPr="002D34B7" w:rsidRDefault="00215EAF" w:rsidP="00215EAF">
      <w:pPr>
        <w:pStyle w:val="31"/>
        <w:spacing w:before="220"/>
        <w:ind w:firstLine="540"/>
        <w:jc w:val="both"/>
        <w:rPr>
          <w:sz w:val="24"/>
          <w:szCs w:val="24"/>
        </w:rPr>
      </w:pPr>
      <w:r w:rsidRPr="002D34B7">
        <w:rPr>
          <w:sz w:val="24"/>
          <w:szCs w:val="24"/>
        </w:rPr>
        <w:t>18.2. Любые споры, оставшиеся неурегулированными во внесудебном порядке, разрешаются в порядке, предусмотренном федеральным законодательством.</w:t>
      </w: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right"/>
        <w:outlineLvl w:val="0"/>
        <w:rPr>
          <w:sz w:val="24"/>
          <w:szCs w:val="24"/>
        </w:rPr>
      </w:pPr>
      <w:r w:rsidRPr="002D34B7">
        <w:rPr>
          <w:sz w:val="24"/>
          <w:szCs w:val="24"/>
        </w:rPr>
        <w:lastRenderedPageBreak/>
        <w:t>Приложение N 3</w:t>
      </w:r>
    </w:p>
    <w:p w:rsidR="00215EAF" w:rsidRDefault="00215EAF" w:rsidP="00215EAF">
      <w:pPr>
        <w:pStyle w:val="31"/>
        <w:jc w:val="right"/>
      </w:pPr>
      <w:r w:rsidRPr="002D34B7">
        <w:rPr>
          <w:sz w:val="24"/>
          <w:szCs w:val="24"/>
        </w:rPr>
        <w:t xml:space="preserve">к решению Совета </w:t>
      </w:r>
      <w:r w:rsidRPr="002D34B7">
        <w:t>сельского поселения</w:t>
      </w:r>
    </w:p>
    <w:p w:rsidR="00215EAF" w:rsidRDefault="00215EAF" w:rsidP="00215EAF">
      <w:pPr>
        <w:pStyle w:val="31"/>
        <w:jc w:val="right"/>
      </w:pPr>
      <w:r w:rsidRPr="002D34B7">
        <w:t xml:space="preserve"> </w:t>
      </w:r>
      <w:r>
        <w:t>Спартакский</w:t>
      </w:r>
      <w:r w:rsidRPr="002D34B7">
        <w:t xml:space="preserve"> сельсовет</w:t>
      </w:r>
    </w:p>
    <w:p w:rsidR="00215EAF" w:rsidRDefault="00215EAF" w:rsidP="00215EAF">
      <w:pPr>
        <w:pStyle w:val="31"/>
        <w:jc w:val="right"/>
      </w:pPr>
      <w:r w:rsidRPr="002D34B7">
        <w:t xml:space="preserve"> муниципального района</w:t>
      </w:r>
    </w:p>
    <w:p w:rsidR="00215EAF" w:rsidRDefault="00215EAF" w:rsidP="00215EAF">
      <w:pPr>
        <w:pStyle w:val="31"/>
        <w:jc w:val="right"/>
      </w:pPr>
      <w:r w:rsidRPr="002D34B7">
        <w:t xml:space="preserve"> </w:t>
      </w:r>
      <w:r>
        <w:t>Ермекеевский</w:t>
      </w:r>
      <w:r w:rsidRPr="002D34B7">
        <w:t xml:space="preserve"> район Республики Башкортостан</w:t>
      </w:r>
    </w:p>
    <w:p w:rsidR="00215EAF" w:rsidRPr="002D34B7" w:rsidRDefault="00215EAF" w:rsidP="00215EAF">
      <w:pPr>
        <w:pStyle w:val="31"/>
        <w:jc w:val="right"/>
        <w:rPr>
          <w:sz w:val="24"/>
          <w:szCs w:val="24"/>
        </w:rPr>
      </w:pPr>
      <w:r w:rsidRPr="002D34B7">
        <w:rPr>
          <w:sz w:val="24"/>
          <w:szCs w:val="24"/>
        </w:rPr>
        <w:t xml:space="preserve"> от </w:t>
      </w:r>
      <w:r>
        <w:rPr>
          <w:sz w:val="24"/>
          <w:szCs w:val="24"/>
        </w:rPr>
        <w:t>16.01.2024</w:t>
      </w:r>
      <w:r w:rsidRPr="002D34B7">
        <w:rPr>
          <w:sz w:val="24"/>
          <w:szCs w:val="24"/>
        </w:rPr>
        <w:t xml:space="preserve"> г. N </w:t>
      </w:r>
      <w:r>
        <w:rPr>
          <w:sz w:val="24"/>
          <w:szCs w:val="24"/>
        </w:rPr>
        <w:t>48</w:t>
      </w:r>
    </w:p>
    <w:p w:rsidR="00215EAF" w:rsidRPr="002D34B7" w:rsidRDefault="00215EAF" w:rsidP="00215EAF">
      <w:pPr>
        <w:pStyle w:val="31"/>
        <w:jc w:val="both"/>
        <w:rPr>
          <w:sz w:val="24"/>
          <w:szCs w:val="24"/>
        </w:rPr>
      </w:pPr>
    </w:p>
    <w:p w:rsidR="00215EAF" w:rsidRPr="002D34B7" w:rsidRDefault="00215EAF" w:rsidP="00215EAF">
      <w:pPr>
        <w:pStyle w:val="a9"/>
        <w:jc w:val="center"/>
        <w:rPr>
          <w:rFonts w:ascii="Times New Roman" w:hAnsi="Times New Roman" w:cs="Times New Roman"/>
          <w:sz w:val="24"/>
          <w:szCs w:val="24"/>
        </w:rPr>
      </w:pPr>
      <w:bookmarkStart w:id="26" w:name="P491"/>
      <w:bookmarkEnd w:id="26"/>
      <w:r w:rsidRPr="002D34B7">
        <w:rPr>
          <w:rFonts w:ascii="Times New Roman" w:hAnsi="Times New Roman" w:cs="Times New Roman"/>
          <w:sz w:val="24"/>
          <w:szCs w:val="24"/>
        </w:rPr>
        <w:t>МЕТОДИКА</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ОПРЕДЕЛЕНИЯ НАЧАЛЬНОЙ (МИНИМАЛЬНОЙ) СТОИМОСТИ ПЛАТЫ</w:t>
      </w:r>
    </w:p>
    <w:p w:rsidR="00215EAF" w:rsidRPr="002D34B7"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ПО ДОГОВОРУ НА РАЗМЕЩЕНИЕ НЕСТАЦИОНАРНОГО ТОРГОВОГО ОБЪЕКТА</w:t>
      </w:r>
    </w:p>
    <w:p w:rsidR="00215EAF" w:rsidRDefault="00215EAF" w:rsidP="00215EAF">
      <w:pPr>
        <w:pStyle w:val="a9"/>
        <w:jc w:val="center"/>
        <w:rPr>
          <w:rFonts w:ascii="Times New Roman" w:hAnsi="Times New Roman" w:cs="Times New Roman"/>
          <w:sz w:val="24"/>
          <w:szCs w:val="24"/>
        </w:rPr>
      </w:pPr>
      <w:r w:rsidRPr="002D34B7">
        <w:rPr>
          <w:rFonts w:ascii="Times New Roman" w:hAnsi="Times New Roman" w:cs="Times New Roman"/>
          <w:sz w:val="24"/>
          <w:szCs w:val="24"/>
        </w:rPr>
        <w:t xml:space="preserve">НА ТЕРРИТОРИИ </w:t>
      </w:r>
      <w:r w:rsidRPr="00611623">
        <w:rPr>
          <w:rFonts w:ascii="Times New Roman" w:hAnsi="Times New Roman" w:cs="Times New Roman"/>
          <w:sz w:val="24"/>
          <w:szCs w:val="24"/>
        </w:rPr>
        <w:t>СЕЛЬСКОГО ПОСЕ</w:t>
      </w:r>
      <w:r>
        <w:rPr>
          <w:rFonts w:ascii="Times New Roman" w:hAnsi="Times New Roman" w:cs="Times New Roman"/>
          <w:sz w:val="24"/>
          <w:szCs w:val="24"/>
        </w:rPr>
        <w:t>ЛЕНИЯ СПАРТАКСКИЙ</w:t>
      </w:r>
      <w:r w:rsidRPr="00611623">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ЕРМЕКЕЕВСКИЙ</w:t>
      </w:r>
      <w:r w:rsidRPr="00611623">
        <w:rPr>
          <w:rFonts w:ascii="Times New Roman" w:hAnsi="Times New Roman" w:cs="Times New Roman"/>
          <w:sz w:val="24"/>
          <w:szCs w:val="24"/>
        </w:rPr>
        <w:t xml:space="preserve"> РАЙОН РЕСПУБЛИКИ БАШКОРТОСТАН</w:t>
      </w:r>
    </w:p>
    <w:p w:rsidR="00215EAF" w:rsidRDefault="00215EAF" w:rsidP="00215EAF">
      <w:pPr>
        <w:pStyle w:val="a9"/>
        <w:jc w:val="center"/>
        <w:rPr>
          <w:rFonts w:ascii="Times New Roman" w:hAnsi="Times New Roman" w:cs="Times New Roman"/>
          <w:sz w:val="24"/>
          <w:szCs w:val="24"/>
        </w:rPr>
      </w:pPr>
    </w:p>
    <w:p w:rsidR="00215EAF" w:rsidRPr="002D34B7" w:rsidRDefault="00215EAF" w:rsidP="00215EAF">
      <w:pPr>
        <w:pStyle w:val="a9"/>
        <w:jc w:val="center"/>
        <w:rPr>
          <w:rFonts w:ascii="Times New Roman" w:hAnsi="Times New Roman" w:cs="Times New Roman"/>
          <w:sz w:val="24"/>
          <w:szCs w:val="24"/>
        </w:rPr>
      </w:pP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1.1. Настоящая Методика разработана в целях определения начальной (минимальной) стоимости права на размещение нестационарного торгового объекта (далее - лот).</w:t>
      </w:r>
    </w:p>
    <w:p w:rsidR="00215EAF" w:rsidRPr="002D34B7" w:rsidRDefault="00215EAF" w:rsidP="00215EAF">
      <w:pPr>
        <w:pStyle w:val="31"/>
        <w:spacing w:before="220"/>
        <w:ind w:firstLine="540"/>
        <w:jc w:val="both"/>
        <w:rPr>
          <w:sz w:val="24"/>
          <w:szCs w:val="24"/>
        </w:rPr>
      </w:pPr>
      <w:r w:rsidRPr="002D34B7">
        <w:rPr>
          <w:sz w:val="24"/>
          <w:szCs w:val="24"/>
        </w:rPr>
        <w:t>1.2. Под начальной (минимальной) стоимостью лота понимается минимальная стоимость, по которой организатор конкурса готов продать лот.</w:t>
      </w:r>
    </w:p>
    <w:p w:rsidR="00215EAF" w:rsidRPr="002D34B7" w:rsidRDefault="00215EAF" w:rsidP="00215EAF">
      <w:pPr>
        <w:pStyle w:val="31"/>
        <w:spacing w:before="220"/>
        <w:ind w:firstLine="540"/>
        <w:jc w:val="both"/>
        <w:rPr>
          <w:sz w:val="24"/>
          <w:szCs w:val="24"/>
        </w:rPr>
      </w:pPr>
      <w:bookmarkStart w:id="27" w:name="P499"/>
      <w:bookmarkEnd w:id="27"/>
      <w:r w:rsidRPr="002D34B7">
        <w:rPr>
          <w:sz w:val="24"/>
          <w:szCs w:val="24"/>
        </w:rPr>
        <w:t>1.3. Начальная (минимальная) стоимость лота для нестационарных торговых объектов рассчитывается по формуле:</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НСЛ = </w:t>
      </w:r>
      <w:proofErr w:type="spellStart"/>
      <w:r w:rsidRPr="002D34B7">
        <w:rPr>
          <w:sz w:val="24"/>
          <w:szCs w:val="24"/>
        </w:rPr>
        <w:t>Скс</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Ктип</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Кспец</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Км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Sоб</w:t>
      </w:r>
      <w:proofErr w:type="spellEnd"/>
      <w:r w:rsidRPr="002D34B7">
        <w:rPr>
          <w:sz w:val="24"/>
          <w:szCs w:val="24"/>
        </w:rPr>
        <w:t xml:space="preserve">. / 12 </w:t>
      </w:r>
      <w:proofErr w:type="spellStart"/>
      <w:r w:rsidRPr="002D34B7">
        <w:rPr>
          <w:sz w:val="24"/>
          <w:szCs w:val="24"/>
        </w:rPr>
        <w:t>x</w:t>
      </w:r>
      <w:proofErr w:type="spellEnd"/>
      <w:proofErr w:type="gramStart"/>
      <w:r w:rsidRPr="002D34B7">
        <w:rPr>
          <w:sz w:val="24"/>
          <w:szCs w:val="24"/>
        </w:rPr>
        <w:t xml:space="preserve"> С</w:t>
      </w:r>
      <w:proofErr w:type="gramEnd"/>
      <w:r w:rsidRPr="002D34B7">
        <w:rPr>
          <w:sz w:val="24"/>
          <w:szCs w:val="24"/>
        </w:rPr>
        <w:t>,</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где:</w:t>
      </w:r>
    </w:p>
    <w:p w:rsidR="00215EAF" w:rsidRPr="002D34B7" w:rsidRDefault="00215EAF" w:rsidP="00215EAF">
      <w:pPr>
        <w:pStyle w:val="31"/>
        <w:spacing w:before="220"/>
        <w:ind w:firstLine="540"/>
        <w:jc w:val="both"/>
        <w:rPr>
          <w:sz w:val="24"/>
          <w:szCs w:val="24"/>
        </w:rPr>
      </w:pPr>
      <w:r w:rsidRPr="002D34B7">
        <w:rPr>
          <w:sz w:val="24"/>
          <w:szCs w:val="24"/>
        </w:rPr>
        <w:t>НСЛ - начальная стоимость лота (руб.);</w:t>
      </w:r>
    </w:p>
    <w:p w:rsidR="00215EAF" w:rsidRPr="00800D79" w:rsidRDefault="00215EAF" w:rsidP="00215EAF">
      <w:pPr>
        <w:pStyle w:val="31"/>
        <w:spacing w:before="220"/>
        <w:ind w:firstLine="540"/>
        <w:jc w:val="both"/>
        <w:rPr>
          <w:sz w:val="24"/>
          <w:szCs w:val="24"/>
        </w:rPr>
      </w:pPr>
      <w:proofErr w:type="spellStart"/>
      <w:proofErr w:type="gramStart"/>
      <w:r w:rsidRPr="00800D79">
        <w:rPr>
          <w:sz w:val="24"/>
          <w:szCs w:val="24"/>
        </w:rPr>
        <w:t>Скс</w:t>
      </w:r>
      <w:proofErr w:type="spellEnd"/>
      <w:r w:rsidRPr="00800D79">
        <w:rPr>
          <w:sz w:val="24"/>
          <w:szCs w:val="24"/>
        </w:rPr>
        <w:t xml:space="preserve"> - средний уровень кадастровой стоимости земельных участков (в соответствии с </w:t>
      </w:r>
      <w:hyperlink r:id="rId36">
        <w:r w:rsidRPr="00800D79">
          <w:rPr>
            <w:sz w:val="24"/>
            <w:szCs w:val="24"/>
          </w:rPr>
          <w:t>приложением к</w:t>
        </w:r>
      </w:hyperlink>
      <w:r w:rsidRPr="00800D79">
        <w:t xml:space="preserve"> приказу </w:t>
      </w:r>
      <w:proofErr w:type="spellStart"/>
      <w:r w:rsidRPr="00800D79">
        <w:t>Минземимущества</w:t>
      </w:r>
      <w:proofErr w:type="spellEnd"/>
      <w:r>
        <w:t xml:space="preserve"> РБ от 28.12.2022 года № 3695 (</w:t>
      </w:r>
      <w:r w:rsidRPr="00800D79">
        <w:t xml:space="preserve">в редакции приказа </w:t>
      </w:r>
      <w:proofErr w:type="spellStart"/>
      <w:r w:rsidRPr="00800D79">
        <w:t>Минземимущества</w:t>
      </w:r>
      <w:proofErr w:type="spellEnd"/>
      <w:r w:rsidRPr="00800D79">
        <w:t xml:space="preserve"> </w:t>
      </w:r>
      <w:proofErr w:type="spellStart"/>
      <w:r w:rsidRPr="00800D79">
        <w:t>Рб</w:t>
      </w:r>
      <w:proofErr w:type="spellEnd"/>
      <w:r w:rsidRPr="00800D79">
        <w:t xml:space="preserve"> от 13.01.2023 года № 42</w:t>
      </w:r>
      <w:r w:rsidRPr="00800D79">
        <w:rPr>
          <w:sz w:val="24"/>
          <w:szCs w:val="24"/>
        </w:rPr>
        <w:t>, согласно таблице N 1.</w:t>
      </w:r>
      <w:proofErr w:type="gramEnd"/>
    </w:p>
    <w:p w:rsidR="00215EAF" w:rsidRPr="002D34B7" w:rsidRDefault="00215EAF" w:rsidP="00215EAF">
      <w:pPr>
        <w:pStyle w:val="31"/>
        <w:jc w:val="both"/>
        <w:rPr>
          <w:sz w:val="24"/>
          <w:szCs w:val="24"/>
        </w:rPr>
      </w:pPr>
    </w:p>
    <w:p w:rsidR="00215EAF" w:rsidRPr="002D34B7" w:rsidRDefault="00215EAF" w:rsidP="00215EAF">
      <w:pPr>
        <w:pStyle w:val="31"/>
        <w:jc w:val="right"/>
        <w:rPr>
          <w:sz w:val="24"/>
          <w:szCs w:val="24"/>
        </w:rPr>
      </w:pPr>
      <w:r w:rsidRPr="002D34B7">
        <w:rPr>
          <w:sz w:val="24"/>
          <w:szCs w:val="24"/>
        </w:rPr>
        <w:t>Таблица N 1</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3628"/>
        <w:gridCol w:w="3345"/>
      </w:tblGrid>
      <w:tr w:rsidR="00215EAF" w:rsidRPr="002D34B7" w:rsidTr="004D7EAD">
        <w:tc>
          <w:tcPr>
            <w:tcW w:w="2041" w:type="dxa"/>
          </w:tcPr>
          <w:p w:rsidR="00215EAF" w:rsidRPr="002D34B7" w:rsidRDefault="00215EAF" w:rsidP="004D7EAD">
            <w:pPr>
              <w:pStyle w:val="31"/>
              <w:rPr>
                <w:sz w:val="24"/>
                <w:szCs w:val="24"/>
              </w:rPr>
            </w:pPr>
            <w:r w:rsidRPr="002D34B7">
              <w:rPr>
                <w:sz w:val="24"/>
                <w:szCs w:val="24"/>
              </w:rPr>
              <w:t xml:space="preserve">Наименование </w:t>
            </w:r>
            <w:r>
              <w:rPr>
                <w:sz w:val="24"/>
                <w:szCs w:val="24"/>
              </w:rPr>
              <w:t>населенного пункта</w:t>
            </w:r>
          </w:p>
        </w:tc>
        <w:tc>
          <w:tcPr>
            <w:tcW w:w="3628" w:type="dxa"/>
          </w:tcPr>
          <w:p w:rsidR="00215EAF" w:rsidRPr="002D34B7" w:rsidRDefault="00215EAF" w:rsidP="004D7EAD">
            <w:pPr>
              <w:pStyle w:val="31"/>
              <w:jc w:val="center"/>
              <w:rPr>
                <w:sz w:val="24"/>
                <w:szCs w:val="24"/>
              </w:rPr>
            </w:pPr>
            <w:r w:rsidRPr="002D34B7">
              <w:rPr>
                <w:sz w:val="24"/>
                <w:szCs w:val="24"/>
              </w:rPr>
              <w:t>Вид разрешенного использования</w:t>
            </w:r>
          </w:p>
        </w:tc>
        <w:tc>
          <w:tcPr>
            <w:tcW w:w="3345" w:type="dxa"/>
          </w:tcPr>
          <w:p w:rsidR="00215EAF" w:rsidRPr="002D34B7" w:rsidRDefault="00215EAF" w:rsidP="004D7EAD">
            <w:pPr>
              <w:pStyle w:val="31"/>
              <w:jc w:val="center"/>
              <w:rPr>
                <w:sz w:val="24"/>
                <w:szCs w:val="24"/>
              </w:rPr>
            </w:pPr>
            <w:r w:rsidRPr="002D34B7">
              <w:rPr>
                <w:sz w:val="24"/>
                <w:szCs w:val="24"/>
              </w:rPr>
              <w:t>Средний удельный показатель кадастровой стоимости земли, руб./кв. м (</w:t>
            </w:r>
            <w:proofErr w:type="spellStart"/>
            <w:r w:rsidRPr="002D34B7">
              <w:rPr>
                <w:sz w:val="24"/>
                <w:szCs w:val="24"/>
              </w:rPr>
              <w:t>Скс</w:t>
            </w:r>
            <w:proofErr w:type="spellEnd"/>
            <w:r w:rsidRPr="002D34B7">
              <w:rPr>
                <w:sz w:val="24"/>
                <w:szCs w:val="24"/>
              </w:rPr>
              <w:t>)</w:t>
            </w:r>
          </w:p>
        </w:tc>
      </w:tr>
      <w:tr w:rsidR="00215EAF" w:rsidRPr="002D34B7" w:rsidTr="004D7EAD">
        <w:tc>
          <w:tcPr>
            <w:tcW w:w="2041" w:type="dxa"/>
            <w:vAlign w:val="center"/>
          </w:tcPr>
          <w:p w:rsidR="00215EAF" w:rsidRPr="00800D79" w:rsidRDefault="00215EAF" w:rsidP="004D7EAD">
            <w:pPr>
              <w:pStyle w:val="31"/>
              <w:rPr>
                <w:sz w:val="24"/>
                <w:szCs w:val="24"/>
              </w:rPr>
            </w:pPr>
            <w:r>
              <w:rPr>
                <w:sz w:val="24"/>
                <w:szCs w:val="24"/>
              </w:rPr>
              <w:t>Ермекеевский</w:t>
            </w:r>
            <w:r w:rsidRPr="00800D79">
              <w:rPr>
                <w:sz w:val="24"/>
                <w:szCs w:val="24"/>
              </w:rPr>
              <w:t xml:space="preserve"> муниципальный район</w:t>
            </w:r>
          </w:p>
        </w:tc>
        <w:tc>
          <w:tcPr>
            <w:tcW w:w="3628" w:type="dxa"/>
          </w:tcPr>
          <w:p w:rsidR="00215EAF" w:rsidRPr="002D34B7" w:rsidRDefault="00215EAF" w:rsidP="004D7EAD">
            <w:pPr>
              <w:pStyle w:val="31"/>
              <w:rPr>
                <w:sz w:val="24"/>
                <w:szCs w:val="24"/>
              </w:rPr>
            </w:pPr>
            <w:r w:rsidRPr="002D34B7">
              <w:rPr>
                <w:sz w:val="24"/>
                <w:szCs w:val="24"/>
              </w:rPr>
              <w:t>Земельные участки, предназначенные для размещения объектов торговли</w:t>
            </w:r>
          </w:p>
        </w:tc>
        <w:tc>
          <w:tcPr>
            <w:tcW w:w="3345" w:type="dxa"/>
            <w:vAlign w:val="center"/>
          </w:tcPr>
          <w:p w:rsidR="00215EAF" w:rsidRPr="00800D79" w:rsidRDefault="00215EAF" w:rsidP="004D7EAD">
            <w:pPr>
              <w:pStyle w:val="31"/>
              <w:jc w:val="center"/>
              <w:rPr>
                <w:sz w:val="24"/>
                <w:szCs w:val="24"/>
              </w:rPr>
            </w:pPr>
            <w:r w:rsidRPr="00800D79">
              <w:rPr>
                <w:sz w:val="24"/>
                <w:szCs w:val="24"/>
              </w:rPr>
              <w:t>759,91</w:t>
            </w:r>
          </w:p>
        </w:tc>
      </w:tr>
    </w:tbl>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proofErr w:type="spellStart"/>
      <w:r w:rsidRPr="002D34B7">
        <w:rPr>
          <w:sz w:val="24"/>
          <w:szCs w:val="24"/>
        </w:rPr>
        <w:t>Ктип</w:t>
      </w:r>
      <w:proofErr w:type="spellEnd"/>
      <w:r w:rsidRPr="002D34B7">
        <w:rPr>
          <w:sz w:val="24"/>
          <w:szCs w:val="24"/>
        </w:rPr>
        <w:t xml:space="preserve"> - коэффициент, учитывающий тип нестационарного торгового объекта, согласно таблице N 2.</w:t>
      </w:r>
    </w:p>
    <w:p w:rsidR="00215EAF" w:rsidRPr="002D34B7" w:rsidRDefault="00215EAF" w:rsidP="00215EAF">
      <w:pPr>
        <w:pStyle w:val="31"/>
        <w:jc w:val="both"/>
        <w:rPr>
          <w:sz w:val="24"/>
          <w:szCs w:val="24"/>
        </w:rPr>
      </w:pPr>
    </w:p>
    <w:p w:rsidR="00215EAF" w:rsidRPr="002D34B7" w:rsidRDefault="00215EAF" w:rsidP="00215EAF">
      <w:pPr>
        <w:pStyle w:val="31"/>
        <w:jc w:val="right"/>
        <w:rPr>
          <w:sz w:val="24"/>
          <w:szCs w:val="24"/>
        </w:rPr>
      </w:pPr>
      <w:r w:rsidRPr="002D34B7">
        <w:rPr>
          <w:sz w:val="24"/>
          <w:szCs w:val="24"/>
        </w:rPr>
        <w:t>Таблица N 2</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5443"/>
        <w:gridCol w:w="3118"/>
      </w:tblGrid>
      <w:tr w:rsidR="00215EAF" w:rsidRPr="002D34B7" w:rsidTr="004D7EAD">
        <w:tc>
          <w:tcPr>
            <w:tcW w:w="484" w:type="dxa"/>
          </w:tcPr>
          <w:p w:rsidR="00215EAF" w:rsidRPr="002D34B7" w:rsidRDefault="00215EAF" w:rsidP="004D7EAD">
            <w:pPr>
              <w:pStyle w:val="31"/>
              <w:jc w:val="center"/>
              <w:rPr>
                <w:sz w:val="24"/>
                <w:szCs w:val="24"/>
              </w:rPr>
            </w:pPr>
            <w:r w:rsidRPr="002D34B7">
              <w:rPr>
                <w:sz w:val="24"/>
                <w:szCs w:val="24"/>
              </w:rPr>
              <w:t>N</w:t>
            </w:r>
          </w:p>
        </w:tc>
        <w:tc>
          <w:tcPr>
            <w:tcW w:w="5443" w:type="dxa"/>
          </w:tcPr>
          <w:p w:rsidR="00215EAF" w:rsidRPr="002D34B7" w:rsidRDefault="00215EAF" w:rsidP="004D7EAD">
            <w:pPr>
              <w:pStyle w:val="31"/>
              <w:rPr>
                <w:sz w:val="24"/>
                <w:szCs w:val="24"/>
              </w:rPr>
            </w:pPr>
            <w:r w:rsidRPr="002D34B7">
              <w:rPr>
                <w:sz w:val="24"/>
                <w:szCs w:val="24"/>
              </w:rPr>
              <w:t>Тип нестационарного торгового объекта</w:t>
            </w:r>
          </w:p>
        </w:tc>
        <w:tc>
          <w:tcPr>
            <w:tcW w:w="3118" w:type="dxa"/>
          </w:tcPr>
          <w:p w:rsidR="00215EAF" w:rsidRPr="002D34B7" w:rsidRDefault="00215EAF" w:rsidP="004D7EAD">
            <w:pPr>
              <w:pStyle w:val="31"/>
              <w:rPr>
                <w:sz w:val="24"/>
                <w:szCs w:val="24"/>
              </w:rPr>
            </w:pPr>
            <w:r w:rsidRPr="002D34B7">
              <w:rPr>
                <w:sz w:val="24"/>
                <w:szCs w:val="24"/>
              </w:rPr>
              <w:t xml:space="preserve">Значение коэффициента </w:t>
            </w:r>
            <w:proofErr w:type="spellStart"/>
            <w:r w:rsidRPr="002D34B7">
              <w:rPr>
                <w:sz w:val="24"/>
                <w:szCs w:val="24"/>
              </w:rPr>
              <w:t>Ктип</w:t>
            </w:r>
            <w:proofErr w:type="spellEnd"/>
          </w:p>
        </w:tc>
      </w:tr>
      <w:tr w:rsidR="00215EAF" w:rsidRPr="002D34B7" w:rsidTr="004D7EAD">
        <w:tc>
          <w:tcPr>
            <w:tcW w:w="484" w:type="dxa"/>
          </w:tcPr>
          <w:p w:rsidR="00215EAF" w:rsidRPr="002D34B7" w:rsidRDefault="00215EAF" w:rsidP="004D7EAD">
            <w:pPr>
              <w:pStyle w:val="31"/>
              <w:jc w:val="both"/>
              <w:rPr>
                <w:sz w:val="24"/>
                <w:szCs w:val="24"/>
              </w:rPr>
            </w:pPr>
            <w:r w:rsidRPr="002D34B7">
              <w:rPr>
                <w:sz w:val="24"/>
                <w:szCs w:val="24"/>
              </w:rPr>
              <w:t>1</w:t>
            </w:r>
          </w:p>
        </w:tc>
        <w:tc>
          <w:tcPr>
            <w:tcW w:w="5443" w:type="dxa"/>
          </w:tcPr>
          <w:p w:rsidR="00215EAF" w:rsidRPr="002D34B7" w:rsidRDefault="00215EAF" w:rsidP="004D7EAD">
            <w:pPr>
              <w:pStyle w:val="31"/>
              <w:rPr>
                <w:sz w:val="24"/>
                <w:szCs w:val="24"/>
              </w:rPr>
            </w:pPr>
            <w:r w:rsidRPr="002D34B7">
              <w:rPr>
                <w:sz w:val="24"/>
                <w:szCs w:val="24"/>
              </w:rPr>
              <w:t>Киоск, павильон, торговый автомат (</w:t>
            </w:r>
            <w:proofErr w:type="spellStart"/>
            <w:r w:rsidRPr="002D34B7">
              <w:rPr>
                <w:sz w:val="24"/>
                <w:szCs w:val="24"/>
              </w:rPr>
              <w:t>вендинговый</w:t>
            </w:r>
            <w:proofErr w:type="spellEnd"/>
            <w:r w:rsidRPr="002D34B7">
              <w:rPr>
                <w:sz w:val="24"/>
                <w:szCs w:val="24"/>
              </w:rPr>
              <w:t xml:space="preserve"> </w:t>
            </w:r>
            <w:r w:rsidRPr="002D34B7">
              <w:rPr>
                <w:sz w:val="24"/>
                <w:szCs w:val="24"/>
              </w:rPr>
              <w:lastRenderedPageBreak/>
              <w:t>автомат) и др.</w:t>
            </w:r>
          </w:p>
        </w:tc>
        <w:tc>
          <w:tcPr>
            <w:tcW w:w="3118" w:type="dxa"/>
          </w:tcPr>
          <w:p w:rsidR="00215EAF" w:rsidRPr="002D34B7" w:rsidRDefault="00215EAF" w:rsidP="004D7EAD">
            <w:pPr>
              <w:pStyle w:val="31"/>
              <w:jc w:val="both"/>
              <w:rPr>
                <w:sz w:val="24"/>
                <w:szCs w:val="24"/>
              </w:rPr>
            </w:pPr>
            <w:r w:rsidRPr="002D34B7">
              <w:rPr>
                <w:sz w:val="24"/>
                <w:szCs w:val="24"/>
              </w:rPr>
              <w:lastRenderedPageBreak/>
              <w:t>0,</w:t>
            </w:r>
            <w:r>
              <w:rPr>
                <w:sz w:val="24"/>
                <w:szCs w:val="24"/>
              </w:rPr>
              <w:t>8</w:t>
            </w:r>
          </w:p>
        </w:tc>
      </w:tr>
      <w:tr w:rsidR="00215EAF" w:rsidRPr="002D34B7" w:rsidTr="004D7EAD">
        <w:tc>
          <w:tcPr>
            <w:tcW w:w="484" w:type="dxa"/>
          </w:tcPr>
          <w:p w:rsidR="00215EAF" w:rsidRPr="002D34B7" w:rsidRDefault="00215EAF" w:rsidP="004D7EAD">
            <w:pPr>
              <w:pStyle w:val="31"/>
              <w:jc w:val="both"/>
              <w:rPr>
                <w:sz w:val="24"/>
                <w:szCs w:val="24"/>
              </w:rPr>
            </w:pPr>
            <w:r w:rsidRPr="002D34B7">
              <w:rPr>
                <w:sz w:val="24"/>
                <w:szCs w:val="24"/>
              </w:rPr>
              <w:lastRenderedPageBreak/>
              <w:t>2</w:t>
            </w:r>
          </w:p>
        </w:tc>
        <w:tc>
          <w:tcPr>
            <w:tcW w:w="5443" w:type="dxa"/>
          </w:tcPr>
          <w:p w:rsidR="00215EAF" w:rsidRPr="002D34B7" w:rsidRDefault="00215EAF" w:rsidP="004D7EAD">
            <w:pPr>
              <w:pStyle w:val="31"/>
              <w:rPr>
                <w:sz w:val="24"/>
                <w:szCs w:val="24"/>
              </w:rPr>
            </w:pPr>
            <w:r w:rsidRPr="002D34B7">
              <w:rPr>
                <w:sz w:val="24"/>
                <w:szCs w:val="24"/>
              </w:rPr>
              <w:t>Торгово-остановочный комплекс</w:t>
            </w:r>
          </w:p>
        </w:tc>
        <w:tc>
          <w:tcPr>
            <w:tcW w:w="3118" w:type="dxa"/>
          </w:tcPr>
          <w:p w:rsidR="00215EAF" w:rsidRPr="002D34B7" w:rsidRDefault="00215EAF" w:rsidP="004D7EAD">
            <w:pPr>
              <w:pStyle w:val="31"/>
              <w:rPr>
                <w:sz w:val="24"/>
                <w:szCs w:val="24"/>
              </w:rPr>
            </w:pPr>
            <w:r w:rsidRPr="002D34B7">
              <w:rPr>
                <w:sz w:val="24"/>
                <w:szCs w:val="24"/>
              </w:rPr>
              <w:t>0,</w:t>
            </w:r>
            <w:r>
              <w:rPr>
                <w:sz w:val="24"/>
                <w:szCs w:val="24"/>
              </w:rPr>
              <w:t>6</w:t>
            </w:r>
          </w:p>
        </w:tc>
      </w:tr>
      <w:tr w:rsidR="00215EAF" w:rsidRPr="002D34B7" w:rsidTr="004D7EAD">
        <w:tc>
          <w:tcPr>
            <w:tcW w:w="484" w:type="dxa"/>
          </w:tcPr>
          <w:p w:rsidR="00215EAF" w:rsidRPr="002D34B7" w:rsidRDefault="00215EAF" w:rsidP="004D7EAD">
            <w:pPr>
              <w:pStyle w:val="31"/>
              <w:jc w:val="both"/>
              <w:rPr>
                <w:sz w:val="24"/>
                <w:szCs w:val="24"/>
              </w:rPr>
            </w:pPr>
            <w:r w:rsidRPr="002D34B7">
              <w:rPr>
                <w:sz w:val="24"/>
                <w:szCs w:val="24"/>
              </w:rPr>
              <w:t>3</w:t>
            </w:r>
          </w:p>
        </w:tc>
        <w:tc>
          <w:tcPr>
            <w:tcW w:w="5443" w:type="dxa"/>
          </w:tcPr>
          <w:p w:rsidR="00215EAF" w:rsidRPr="002D34B7" w:rsidRDefault="00215EAF" w:rsidP="004D7EAD">
            <w:pPr>
              <w:pStyle w:val="31"/>
              <w:jc w:val="both"/>
              <w:rPr>
                <w:sz w:val="24"/>
                <w:szCs w:val="24"/>
              </w:rPr>
            </w:pPr>
            <w:r w:rsidRPr="002D34B7">
              <w:rPr>
                <w:sz w:val="24"/>
                <w:szCs w:val="24"/>
              </w:rPr>
              <w:t>Передвижной торговый объект (</w:t>
            </w:r>
            <w:proofErr w:type="spellStart"/>
            <w:r w:rsidRPr="002D34B7">
              <w:rPr>
                <w:sz w:val="24"/>
                <w:szCs w:val="24"/>
              </w:rPr>
              <w:t>автомагазин</w:t>
            </w:r>
            <w:proofErr w:type="spellEnd"/>
            <w:r w:rsidRPr="002D34B7">
              <w:rPr>
                <w:sz w:val="24"/>
                <w:szCs w:val="24"/>
              </w:rPr>
              <w:t xml:space="preserve">, автоцистерна, автолавка, </w:t>
            </w:r>
            <w:proofErr w:type="spellStart"/>
            <w:r w:rsidRPr="002D34B7">
              <w:rPr>
                <w:sz w:val="24"/>
                <w:szCs w:val="24"/>
              </w:rPr>
              <w:t>фудтрак</w:t>
            </w:r>
            <w:proofErr w:type="spellEnd"/>
            <w:r w:rsidRPr="002D34B7">
              <w:rPr>
                <w:sz w:val="24"/>
                <w:szCs w:val="24"/>
              </w:rPr>
              <w:t xml:space="preserve"> и др.)</w:t>
            </w:r>
          </w:p>
        </w:tc>
        <w:tc>
          <w:tcPr>
            <w:tcW w:w="3118" w:type="dxa"/>
          </w:tcPr>
          <w:p w:rsidR="00215EAF" w:rsidRPr="002D34B7" w:rsidRDefault="00215EAF" w:rsidP="004D7EAD">
            <w:pPr>
              <w:pStyle w:val="31"/>
              <w:jc w:val="both"/>
              <w:rPr>
                <w:sz w:val="24"/>
                <w:szCs w:val="24"/>
              </w:rPr>
            </w:pPr>
            <w:r w:rsidRPr="002D34B7">
              <w:rPr>
                <w:sz w:val="24"/>
                <w:szCs w:val="24"/>
              </w:rPr>
              <w:t>1,2</w:t>
            </w:r>
          </w:p>
        </w:tc>
      </w:tr>
      <w:tr w:rsidR="00215EAF" w:rsidRPr="002D34B7" w:rsidTr="004D7EAD">
        <w:tc>
          <w:tcPr>
            <w:tcW w:w="484" w:type="dxa"/>
          </w:tcPr>
          <w:p w:rsidR="00215EAF" w:rsidRPr="002D34B7" w:rsidRDefault="00215EAF" w:rsidP="004D7EAD">
            <w:pPr>
              <w:pStyle w:val="31"/>
              <w:jc w:val="both"/>
              <w:rPr>
                <w:sz w:val="24"/>
                <w:szCs w:val="24"/>
              </w:rPr>
            </w:pPr>
            <w:r w:rsidRPr="002D34B7">
              <w:rPr>
                <w:sz w:val="24"/>
                <w:szCs w:val="24"/>
              </w:rPr>
              <w:t>4</w:t>
            </w:r>
          </w:p>
        </w:tc>
        <w:tc>
          <w:tcPr>
            <w:tcW w:w="5443" w:type="dxa"/>
          </w:tcPr>
          <w:p w:rsidR="00215EAF" w:rsidRPr="002D34B7" w:rsidRDefault="00215EAF" w:rsidP="004D7EAD">
            <w:pPr>
              <w:pStyle w:val="31"/>
              <w:jc w:val="both"/>
              <w:rPr>
                <w:sz w:val="24"/>
                <w:szCs w:val="24"/>
              </w:rPr>
            </w:pPr>
            <w:r w:rsidRPr="002D34B7">
              <w:rPr>
                <w:sz w:val="24"/>
                <w:szCs w:val="24"/>
              </w:rPr>
              <w:t>Сезонные нестационарные торговые объекты</w:t>
            </w:r>
          </w:p>
        </w:tc>
        <w:tc>
          <w:tcPr>
            <w:tcW w:w="3118" w:type="dxa"/>
          </w:tcPr>
          <w:p w:rsidR="00215EAF" w:rsidRPr="002D34B7" w:rsidRDefault="00215EAF" w:rsidP="004D7EAD">
            <w:pPr>
              <w:pStyle w:val="31"/>
              <w:jc w:val="both"/>
              <w:rPr>
                <w:sz w:val="24"/>
                <w:szCs w:val="24"/>
              </w:rPr>
            </w:pPr>
            <w:r w:rsidRPr="002D34B7">
              <w:rPr>
                <w:sz w:val="24"/>
                <w:szCs w:val="24"/>
              </w:rPr>
              <w:t>1,2</w:t>
            </w:r>
          </w:p>
        </w:tc>
      </w:tr>
    </w:tbl>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proofErr w:type="spellStart"/>
      <w:r w:rsidRPr="002D34B7">
        <w:rPr>
          <w:sz w:val="24"/>
          <w:szCs w:val="24"/>
        </w:rPr>
        <w:t>Кспец</w:t>
      </w:r>
      <w:proofErr w:type="spellEnd"/>
      <w:r w:rsidRPr="002D34B7">
        <w:rPr>
          <w:sz w:val="24"/>
          <w:szCs w:val="24"/>
        </w:rPr>
        <w:t xml:space="preserve"> - коэффициент, учитывающий специализацию нестационарного торгового объекта, согласно таблице N 3.</w:t>
      </w:r>
    </w:p>
    <w:p w:rsidR="00215EAF" w:rsidRPr="002D34B7" w:rsidRDefault="00215EAF" w:rsidP="00215EAF">
      <w:pPr>
        <w:pStyle w:val="31"/>
        <w:jc w:val="both"/>
        <w:rPr>
          <w:sz w:val="24"/>
          <w:szCs w:val="24"/>
        </w:rPr>
      </w:pPr>
    </w:p>
    <w:p w:rsidR="00215EAF" w:rsidRPr="002D34B7" w:rsidRDefault="00215EAF" w:rsidP="00215EAF">
      <w:pPr>
        <w:pStyle w:val="31"/>
        <w:jc w:val="right"/>
        <w:rPr>
          <w:sz w:val="24"/>
          <w:szCs w:val="24"/>
        </w:rPr>
      </w:pPr>
      <w:r w:rsidRPr="002D34B7">
        <w:rPr>
          <w:sz w:val="24"/>
          <w:szCs w:val="24"/>
        </w:rPr>
        <w:t>Таблица N 3</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99"/>
        <w:gridCol w:w="3061"/>
      </w:tblGrid>
      <w:tr w:rsidR="00215EAF" w:rsidRPr="002D34B7" w:rsidTr="004D7EAD">
        <w:tc>
          <w:tcPr>
            <w:tcW w:w="454" w:type="dxa"/>
          </w:tcPr>
          <w:p w:rsidR="00215EAF" w:rsidRPr="002D34B7" w:rsidRDefault="00215EAF" w:rsidP="004D7EAD">
            <w:pPr>
              <w:pStyle w:val="31"/>
              <w:jc w:val="center"/>
              <w:rPr>
                <w:sz w:val="24"/>
                <w:szCs w:val="24"/>
              </w:rPr>
            </w:pPr>
            <w:r w:rsidRPr="002D34B7">
              <w:rPr>
                <w:sz w:val="24"/>
                <w:szCs w:val="24"/>
              </w:rPr>
              <w:t>N</w:t>
            </w:r>
          </w:p>
        </w:tc>
        <w:tc>
          <w:tcPr>
            <w:tcW w:w="5499" w:type="dxa"/>
          </w:tcPr>
          <w:p w:rsidR="00215EAF" w:rsidRPr="002D34B7" w:rsidRDefault="00215EAF" w:rsidP="004D7EAD">
            <w:pPr>
              <w:pStyle w:val="31"/>
              <w:rPr>
                <w:sz w:val="24"/>
                <w:szCs w:val="24"/>
              </w:rPr>
            </w:pPr>
            <w:r w:rsidRPr="002D34B7">
              <w:rPr>
                <w:sz w:val="24"/>
                <w:szCs w:val="24"/>
              </w:rPr>
              <w:t>Специализация нестационарного торгового объекта</w:t>
            </w:r>
          </w:p>
        </w:tc>
        <w:tc>
          <w:tcPr>
            <w:tcW w:w="3061" w:type="dxa"/>
          </w:tcPr>
          <w:p w:rsidR="00215EAF" w:rsidRPr="002D34B7" w:rsidRDefault="00215EAF" w:rsidP="004D7EAD">
            <w:pPr>
              <w:pStyle w:val="31"/>
              <w:rPr>
                <w:sz w:val="24"/>
                <w:szCs w:val="24"/>
              </w:rPr>
            </w:pPr>
            <w:r w:rsidRPr="002D34B7">
              <w:rPr>
                <w:sz w:val="24"/>
                <w:szCs w:val="24"/>
              </w:rPr>
              <w:t xml:space="preserve">Значение коэффициента </w:t>
            </w:r>
            <w:proofErr w:type="spellStart"/>
            <w:r w:rsidRPr="002D34B7">
              <w:rPr>
                <w:sz w:val="24"/>
                <w:szCs w:val="24"/>
              </w:rPr>
              <w:t>Кспец</w:t>
            </w:r>
            <w:proofErr w:type="spellEnd"/>
          </w:p>
        </w:tc>
      </w:tr>
      <w:tr w:rsidR="00215EAF" w:rsidRPr="002D34B7" w:rsidTr="004D7EAD">
        <w:tc>
          <w:tcPr>
            <w:tcW w:w="454" w:type="dxa"/>
          </w:tcPr>
          <w:p w:rsidR="00215EAF" w:rsidRPr="002D34B7" w:rsidRDefault="00215EAF" w:rsidP="004D7EAD">
            <w:pPr>
              <w:pStyle w:val="31"/>
              <w:rPr>
                <w:sz w:val="24"/>
                <w:szCs w:val="24"/>
              </w:rPr>
            </w:pPr>
            <w:r w:rsidRPr="002D34B7">
              <w:rPr>
                <w:sz w:val="24"/>
                <w:szCs w:val="24"/>
              </w:rPr>
              <w:t>1</w:t>
            </w:r>
          </w:p>
        </w:tc>
        <w:tc>
          <w:tcPr>
            <w:tcW w:w="5499" w:type="dxa"/>
          </w:tcPr>
          <w:p w:rsidR="00215EAF" w:rsidRPr="002D34B7" w:rsidRDefault="00215EAF" w:rsidP="004D7EAD">
            <w:pPr>
              <w:pStyle w:val="31"/>
              <w:rPr>
                <w:sz w:val="24"/>
                <w:szCs w:val="24"/>
              </w:rPr>
            </w:pPr>
            <w:r w:rsidRPr="002D34B7">
              <w:rPr>
                <w:sz w:val="24"/>
                <w:szCs w:val="24"/>
              </w:rPr>
              <w:t>Продовольственная группа</w:t>
            </w:r>
          </w:p>
        </w:tc>
        <w:tc>
          <w:tcPr>
            <w:tcW w:w="3061" w:type="dxa"/>
          </w:tcPr>
          <w:p w:rsidR="00215EAF" w:rsidRPr="002D34B7" w:rsidRDefault="00215EAF" w:rsidP="004D7EAD">
            <w:pPr>
              <w:pStyle w:val="31"/>
              <w:rPr>
                <w:sz w:val="24"/>
                <w:szCs w:val="24"/>
              </w:rPr>
            </w:pPr>
            <w:r w:rsidRPr="002D34B7">
              <w:rPr>
                <w:sz w:val="24"/>
                <w:szCs w:val="24"/>
              </w:rPr>
              <w:t>0,</w:t>
            </w:r>
            <w:r>
              <w:rPr>
                <w:sz w:val="24"/>
                <w:szCs w:val="24"/>
              </w:rPr>
              <w:t>8</w:t>
            </w:r>
          </w:p>
        </w:tc>
      </w:tr>
      <w:tr w:rsidR="00215EAF" w:rsidRPr="002D34B7" w:rsidTr="004D7EAD">
        <w:tc>
          <w:tcPr>
            <w:tcW w:w="454" w:type="dxa"/>
          </w:tcPr>
          <w:p w:rsidR="00215EAF" w:rsidRPr="002D34B7" w:rsidRDefault="00215EAF" w:rsidP="004D7EAD">
            <w:pPr>
              <w:pStyle w:val="31"/>
              <w:rPr>
                <w:sz w:val="24"/>
                <w:szCs w:val="24"/>
              </w:rPr>
            </w:pPr>
            <w:r w:rsidRPr="002D34B7">
              <w:rPr>
                <w:sz w:val="24"/>
                <w:szCs w:val="24"/>
              </w:rPr>
              <w:t>2</w:t>
            </w:r>
          </w:p>
        </w:tc>
        <w:tc>
          <w:tcPr>
            <w:tcW w:w="5499" w:type="dxa"/>
          </w:tcPr>
          <w:p w:rsidR="00215EAF" w:rsidRPr="002D34B7" w:rsidRDefault="00215EAF" w:rsidP="004D7EAD">
            <w:pPr>
              <w:pStyle w:val="31"/>
              <w:rPr>
                <w:sz w:val="24"/>
                <w:szCs w:val="24"/>
              </w:rPr>
            </w:pPr>
            <w:r w:rsidRPr="002D34B7">
              <w:rPr>
                <w:sz w:val="24"/>
                <w:szCs w:val="24"/>
              </w:rPr>
              <w:t>Непродовольственная группа</w:t>
            </w:r>
          </w:p>
        </w:tc>
        <w:tc>
          <w:tcPr>
            <w:tcW w:w="3061" w:type="dxa"/>
          </w:tcPr>
          <w:p w:rsidR="00215EAF" w:rsidRPr="002D34B7" w:rsidRDefault="00215EAF" w:rsidP="004D7EAD">
            <w:pPr>
              <w:pStyle w:val="31"/>
              <w:rPr>
                <w:sz w:val="24"/>
                <w:szCs w:val="24"/>
              </w:rPr>
            </w:pPr>
            <w:r w:rsidRPr="002D34B7">
              <w:rPr>
                <w:sz w:val="24"/>
                <w:szCs w:val="24"/>
              </w:rPr>
              <w:t>0,8</w:t>
            </w:r>
          </w:p>
        </w:tc>
      </w:tr>
      <w:tr w:rsidR="00215EAF" w:rsidRPr="002D34B7" w:rsidTr="004D7EAD">
        <w:tc>
          <w:tcPr>
            <w:tcW w:w="454" w:type="dxa"/>
          </w:tcPr>
          <w:p w:rsidR="00215EAF" w:rsidRPr="002D34B7" w:rsidRDefault="00215EAF" w:rsidP="004D7EAD">
            <w:pPr>
              <w:pStyle w:val="31"/>
              <w:rPr>
                <w:sz w:val="24"/>
                <w:szCs w:val="24"/>
              </w:rPr>
            </w:pPr>
            <w:r w:rsidRPr="002D34B7">
              <w:rPr>
                <w:sz w:val="24"/>
                <w:szCs w:val="24"/>
              </w:rPr>
              <w:t>3</w:t>
            </w:r>
          </w:p>
        </w:tc>
        <w:tc>
          <w:tcPr>
            <w:tcW w:w="5499" w:type="dxa"/>
          </w:tcPr>
          <w:p w:rsidR="00215EAF" w:rsidRPr="002D34B7" w:rsidRDefault="00215EAF" w:rsidP="004D7EAD">
            <w:pPr>
              <w:pStyle w:val="31"/>
              <w:rPr>
                <w:sz w:val="24"/>
                <w:szCs w:val="24"/>
              </w:rPr>
            </w:pPr>
            <w:r w:rsidRPr="002D34B7">
              <w:rPr>
                <w:sz w:val="24"/>
                <w:szCs w:val="24"/>
              </w:rPr>
              <w:t>Смешанная</w:t>
            </w:r>
          </w:p>
        </w:tc>
        <w:tc>
          <w:tcPr>
            <w:tcW w:w="3061" w:type="dxa"/>
          </w:tcPr>
          <w:p w:rsidR="00215EAF" w:rsidRPr="002D34B7" w:rsidRDefault="00215EAF" w:rsidP="004D7EAD">
            <w:pPr>
              <w:pStyle w:val="31"/>
              <w:rPr>
                <w:sz w:val="24"/>
                <w:szCs w:val="24"/>
              </w:rPr>
            </w:pPr>
            <w:r w:rsidRPr="002D34B7">
              <w:rPr>
                <w:sz w:val="24"/>
                <w:szCs w:val="24"/>
              </w:rPr>
              <w:t>0,9</w:t>
            </w:r>
          </w:p>
        </w:tc>
      </w:tr>
      <w:tr w:rsidR="00215EAF" w:rsidRPr="002D34B7" w:rsidTr="004D7EAD">
        <w:tc>
          <w:tcPr>
            <w:tcW w:w="454" w:type="dxa"/>
          </w:tcPr>
          <w:p w:rsidR="00215EAF" w:rsidRPr="002D34B7" w:rsidRDefault="00215EAF" w:rsidP="004D7EAD">
            <w:pPr>
              <w:pStyle w:val="31"/>
              <w:rPr>
                <w:sz w:val="24"/>
                <w:szCs w:val="24"/>
              </w:rPr>
            </w:pPr>
            <w:r>
              <w:rPr>
                <w:sz w:val="24"/>
                <w:szCs w:val="24"/>
              </w:rPr>
              <w:t>4</w:t>
            </w:r>
          </w:p>
        </w:tc>
        <w:tc>
          <w:tcPr>
            <w:tcW w:w="5499" w:type="dxa"/>
          </w:tcPr>
          <w:p w:rsidR="00215EAF" w:rsidRPr="002D34B7" w:rsidRDefault="00215EAF" w:rsidP="004D7EAD">
            <w:pPr>
              <w:pStyle w:val="31"/>
              <w:rPr>
                <w:sz w:val="24"/>
                <w:szCs w:val="24"/>
              </w:rPr>
            </w:pPr>
            <w:r>
              <w:rPr>
                <w:sz w:val="24"/>
                <w:szCs w:val="24"/>
              </w:rPr>
              <w:t>Бытовые услуги</w:t>
            </w:r>
          </w:p>
        </w:tc>
        <w:tc>
          <w:tcPr>
            <w:tcW w:w="3061" w:type="dxa"/>
          </w:tcPr>
          <w:p w:rsidR="00215EAF" w:rsidRPr="002D34B7" w:rsidRDefault="00215EAF" w:rsidP="004D7EAD">
            <w:pPr>
              <w:pStyle w:val="31"/>
              <w:rPr>
                <w:sz w:val="24"/>
                <w:szCs w:val="24"/>
              </w:rPr>
            </w:pPr>
            <w:r>
              <w:rPr>
                <w:sz w:val="24"/>
                <w:szCs w:val="24"/>
              </w:rPr>
              <w:t>0,5</w:t>
            </w:r>
          </w:p>
        </w:tc>
      </w:tr>
      <w:tr w:rsidR="00215EAF" w:rsidRPr="002D34B7" w:rsidTr="004D7EAD">
        <w:tc>
          <w:tcPr>
            <w:tcW w:w="454" w:type="dxa"/>
          </w:tcPr>
          <w:p w:rsidR="00215EAF" w:rsidRPr="002D34B7" w:rsidRDefault="00215EAF" w:rsidP="004D7EAD">
            <w:pPr>
              <w:pStyle w:val="31"/>
              <w:rPr>
                <w:sz w:val="24"/>
                <w:szCs w:val="24"/>
              </w:rPr>
            </w:pPr>
            <w:r>
              <w:rPr>
                <w:sz w:val="24"/>
                <w:szCs w:val="24"/>
              </w:rPr>
              <w:t>5</w:t>
            </w:r>
          </w:p>
        </w:tc>
        <w:tc>
          <w:tcPr>
            <w:tcW w:w="5499" w:type="dxa"/>
          </w:tcPr>
          <w:p w:rsidR="00215EAF" w:rsidRPr="002D34B7" w:rsidRDefault="00215EAF" w:rsidP="004D7EAD">
            <w:pPr>
              <w:pStyle w:val="31"/>
              <w:rPr>
                <w:sz w:val="24"/>
                <w:szCs w:val="24"/>
              </w:rPr>
            </w:pPr>
            <w:r>
              <w:rPr>
                <w:sz w:val="24"/>
                <w:szCs w:val="24"/>
              </w:rPr>
              <w:t>Периодическая печать</w:t>
            </w:r>
          </w:p>
        </w:tc>
        <w:tc>
          <w:tcPr>
            <w:tcW w:w="3061" w:type="dxa"/>
          </w:tcPr>
          <w:p w:rsidR="00215EAF" w:rsidRPr="002D34B7" w:rsidRDefault="00215EAF" w:rsidP="004D7EAD">
            <w:pPr>
              <w:pStyle w:val="31"/>
              <w:rPr>
                <w:sz w:val="24"/>
                <w:szCs w:val="24"/>
              </w:rPr>
            </w:pPr>
            <w:r>
              <w:rPr>
                <w:sz w:val="24"/>
                <w:szCs w:val="24"/>
              </w:rPr>
              <w:t>0,5</w:t>
            </w:r>
          </w:p>
        </w:tc>
      </w:tr>
      <w:tr w:rsidR="00215EAF" w:rsidRPr="002D34B7" w:rsidTr="004D7EAD">
        <w:tc>
          <w:tcPr>
            <w:tcW w:w="454" w:type="dxa"/>
          </w:tcPr>
          <w:p w:rsidR="00215EAF" w:rsidRPr="002D34B7" w:rsidRDefault="00215EAF" w:rsidP="004D7EAD">
            <w:pPr>
              <w:pStyle w:val="31"/>
              <w:rPr>
                <w:sz w:val="24"/>
                <w:szCs w:val="24"/>
              </w:rPr>
            </w:pPr>
            <w:r>
              <w:rPr>
                <w:sz w:val="24"/>
                <w:szCs w:val="24"/>
              </w:rPr>
              <w:t>6</w:t>
            </w:r>
          </w:p>
        </w:tc>
        <w:tc>
          <w:tcPr>
            <w:tcW w:w="5499" w:type="dxa"/>
          </w:tcPr>
          <w:p w:rsidR="00215EAF" w:rsidRPr="002D34B7" w:rsidRDefault="00215EAF" w:rsidP="004D7EAD">
            <w:pPr>
              <w:pStyle w:val="31"/>
              <w:rPr>
                <w:sz w:val="24"/>
                <w:szCs w:val="24"/>
              </w:rPr>
            </w:pPr>
            <w:r>
              <w:rPr>
                <w:sz w:val="24"/>
                <w:szCs w:val="24"/>
              </w:rPr>
              <w:t>Общественное питание</w:t>
            </w:r>
          </w:p>
        </w:tc>
        <w:tc>
          <w:tcPr>
            <w:tcW w:w="3061" w:type="dxa"/>
          </w:tcPr>
          <w:p w:rsidR="00215EAF" w:rsidRPr="002D34B7" w:rsidRDefault="00215EAF" w:rsidP="004D7EAD">
            <w:pPr>
              <w:pStyle w:val="31"/>
              <w:rPr>
                <w:sz w:val="24"/>
                <w:szCs w:val="24"/>
              </w:rPr>
            </w:pPr>
            <w:r>
              <w:rPr>
                <w:sz w:val="24"/>
                <w:szCs w:val="24"/>
              </w:rPr>
              <w:t>0,8</w:t>
            </w:r>
          </w:p>
        </w:tc>
      </w:tr>
    </w:tbl>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proofErr w:type="gramStart"/>
      <w:r w:rsidRPr="002D34B7">
        <w:rPr>
          <w:sz w:val="24"/>
          <w:szCs w:val="24"/>
        </w:rPr>
        <w:t>Км</w:t>
      </w:r>
      <w:proofErr w:type="gramEnd"/>
      <w:r w:rsidRPr="002D34B7">
        <w:rPr>
          <w:sz w:val="24"/>
          <w:szCs w:val="24"/>
        </w:rPr>
        <w:t xml:space="preserve"> - коэффициент, учитывающий место размещения нестационарного торгового объекта, согласно таблице N 4.</w:t>
      </w:r>
    </w:p>
    <w:p w:rsidR="00215EAF" w:rsidRPr="002D34B7" w:rsidRDefault="00215EAF" w:rsidP="00215EAF">
      <w:pPr>
        <w:pStyle w:val="31"/>
        <w:jc w:val="both"/>
        <w:rPr>
          <w:sz w:val="24"/>
          <w:szCs w:val="24"/>
        </w:rPr>
      </w:pPr>
    </w:p>
    <w:p w:rsidR="00215EAF" w:rsidRPr="002D34B7" w:rsidRDefault="00215EAF" w:rsidP="00215EAF">
      <w:pPr>
        <w:pStyle w:val="31"/>
        <w:jc w:val="right"/>
        <w:rPr>
          <w:sz w:val="24"/>
          <w:szCs w:val="24"/>
        </w:rPr>
      </w:pPr>
      <w:r w:rsidRPr="002D34B7">
        <w:rPr>
          <w:sz w:val="24"/>
          <w:szCs w:val="24"/>
        </w:rPr>
        <w:t>Таблица N 4</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984"/>
        <w:gridCol w:w="5329"/>
      </w:tblGrid>
      <w:tr w:rsidR="00215EAF" w:rsidRPr="002D34B7" w:rsidTr="004D7EAD">
        <w:tc>
          <w:tcPr>
            <w:tcW w:w="1701" w:type="dxa"/>
          </w:tcPr>
          <w:p w:rsidR="00215EAF" w:rsidRPr="002D34B7" w:rsidRDefault="00215EAF" w:rsidP="004D7EAD">
            <w:pPr>
              <w:pStyle w:val="31"/>
              <w:jc w:val="center"/>
              <w:rPr>
                <w:sz w:val="24"/>
                <w:szCs w:val="24"/>
              </w:rPr>
            </w:pPr>
            <w:r w:rsidRPr="002D34B7">
              <w:rPr>
                <w:sz w:val="24"/>
                <w:szCs w:val="24"/>
              </w:rPr>
              <w:t>Категория улиц</w:t>
            </w:r>
          </w:p>
        </w:tc>
        <w:tc>
          <w:tcPr>
            <w:tcW w:w="1984" w:type="dxa"/>
          </w:tcPr>
          <w:p w:rsidR="00215EAF" w:rsidRPr="002D34B7" w:rsidRDefault="00215EAF" w:rsidP="004D7EAD">
            <w:pPr>
              <w:pStyle w:val="31"/>
              <w:jc w:val="center"/>
              <w:rPr>
                <w:sz w:val="24"/>
                <w:szCs w:val="24"/>
              </w:rPr>
            </w:pPr>
            <w:r w:rsidRPr="002D34B7">
              <w:rPr>
                <w:sz w:val="24"/>
                <w:szCs w:val="24"/>
              </w:rPr>
              <w:t xml:space="preserve">Значение коэффициента </w:t>
            </w:r>
            <w:proofErr w:type="gramStart"/>
            <w:r w:rsidRPr="002D34B7">
              <w:rPr>
                <w:sz w:val="24"/>
                <w:szCs w:val="24"/>
              </w:rPr>
              <w:t>Км</w:t>
            </w:r>
            <w:proofErr w:type="gramEnd"/>
          </w:p>
        </w:tc>
        <w:tc>
          <w:tcPr>
            <w:tcW w:w="5329" w:type="dxa"/>
          </w:tcPr>
          <w:p w:rsidR="00215EAF" w:rsidRPr="002D34B7" w:rsidRDefault="00215EAF" w:rsidP="004D7EAD">
            <w:pPr>
              <w:pStyle w:val="31"/>
              <w:jc w:val="center"/>
              <w:rPr>
                <w:sz w:val="24"/>
                <w:szCs w:val="24"/>
              </w:rPr>
            </w:pPr>
            <w:r w:rsidRPr="002D34B7">
              <w:rPr>
                <w:sz w:val="24"/>
                <w:szCs w:val="24"/>
              </w:rPr>
              <w:t>Городские территории</w:t>
            </w:r>
          </w:p>
        </w:tc>
      </w:tr>
      <w:tr w:rsidR="00215EAF" w:rsidRPr="002D34B7" w:rsidTr="004D7EAD">
        <w:tc>
          <w:tcPr>
            <w:tcW w:w="1701" w:type="dxa"/>
          </w:tcPr>
          <w:p w:rsidR="00215EAF" w:rsidRPr="002D34B7" w:rsidRDefault="00215EAF" w:rsidP="004D7EAD">
            <w:pPr>
              <w:pStyle w:val="31"/>
              <w:jc w:val="center"/>
              <w:rPr>
                <w:sz w:val="24"/>
                <w:szCs w:val="24"/>
              </w:rPr>
            </w:pPr>
            <w:r w:rsidRPr="002D34B7">
              <w:rPr>
                <w:sz w:val="24"/>
                <w:szCs w:val="24"/>
              </w:rPr>
              <w:t>I</w:t>
            </w:r>
            <w:r>
              <w:rPr>
                <w:sz w:val="24"/>
                <w:szCs w:val="24"/>
              </w:rPr>
              <w:t xml:space="preserve"> – красная линия</w:t>
            </w:r>
          </w:p>
        </w:tc>
        <w:tc>
          <w:tcPr>
            <w:tcW w:w="1984" w:type="dxa"/>
          </w:tcPr>
          <w:p w:rsidR="00215EAF" w:rsidRPr="002D34B7" w:rsidRDefault="00215EAF" w:rsidP="004D7EAD">
            <w:pPr>
              <w:pStyle w:val="31"/>
              <w:jc w:val="center"/>
              <w:rPr>
                <w:sz w:val="24"/>
                <w:szCs w:val="24"/>
              </w:rPr>
            </w:pPr>
            <w:r>
              <w:rPr>
                <w:sz w:val="24"/>
                <w:szCs w:val="24"/>
              </w:rPr>
              <w:t>1,1</w:t>
            </w:r>
          </w:p>
        </w:tc>
        <w:tc>
          <w:tcPr>
            <w:tcW w:w="5329" w:type="dxa"/>
          </w:tcPr>
          <w:p w:rsidR="00215EAF" w:rsidRPr="00EA5CEA" w:rsidRDefault="00215EAF" w:rsidP="004D7EAD">
            <w:pPr>
              <w:pStyle w:val="31"/>
              <w:rPr>
                <w:color w:val="FF0000"/>
                <w:sz w:val="24"/>
                <w:szCs w:val="24"/>
              </w:rPr>
            </w:pPr>
            <w:r w:rsidRPr="00EA5CEA">
              <w:rPr>
                <w:color w:val="FF0000"/>
                <w:sz w:val="24"/>
                <w:szCs w:val="24"/>
              </w:rPr>
              <w:t xml:space="preserve">ул. </w:t>
            </w:r>
          </w:p>
          <w:p w:rsidR="00215EAF" w:rsidRDefault="00215EAF" w:rsidP="004D7EAD">
            <w:pPr>
              <w:pStyle w:val="31"/>
              <w:rPr>
                <w:color w:val="FF0000"/>
                <w:sz w:val="24"/>
                <w:szCs w:val="24"/>
              </w:rPr>
            </w:pPr>
          </w:p>
          <w:p w:rsidR="00215EAF" w:rsidRDefault="00215EAF" w:rsidP="004D7EAD">
            <w:pPr>
              <w:pStyle w:val="31"/>
              <w:rPr>
                <w:color w:val="FF0000"/>
                <w:sz w:val="24"/>
                <w:szCs w:val="24"/>
              </w:rPr>
            </w:pPr>
          </w:p>
          <w:p w:rsidR="00215EAF" w:rsidRDefault="00215EAF" w:rsidP="004D7EAD">
            <w:pPr>
              <w:pStyle w:val="31"/>
              <w:rPr>
                <w:color w:val="FF0000"/>
                <w:sz w:val="24"/>
                <w:szCs w:val="24"/>
              </w:rPr>
            </w:pPr>
          </w:p>
          <w:p w:rsidR="00215EAF" w:rsidRPr="00EA5CEA" w:rsidRDefault="00215EAF" w:rsidP="004D7EAD">
            <w:pPr>
              <w:pStyle w:val="31"/>
              <w:rPr>
                <w:color w:val="FF0000"/>
                <w:sz w:val="24"/>
                <w:szCs w:val="24"/>
              </w:rPr>
            </w:pPr>
          </w:p>
        </w:tc>
      </w:tr>
    </w:tbl>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S об</w:t>
      </w:r>
      <w:proofErr w:type="gramStart"/>
      <w:r w:rsidRPr="002D34B7">
        <w:rPr>
          <w:sz w:val="24"/>
          <w:szCs w:val="24"/>
        </w:rPr>
        <w:t>.</w:t>
      </w:r>
      <w:proofErr w:type="gramEnd"/>
      <w:r w:rsidRPr="002D34B7">
        <w:rPr>
          <w:sz w:val="24"/>
          <w:szCs w:val="24"/>
        </w:rPr>
        <w:t xml:space="preserve"> - </w:t>
      </w:r>
      <w:proofErr w:type="gramStart"/>
      <w:r w:rsidRPr="002D34B7">
        <w:rPr>
          <w:sz w:val="24"/>
          <w:szCs w:val="24"/>
        </w:rPr>
        <w:t>п</w:t>
      </w:r>
      <w:proofErr w:type="gramEnd"/>
      <w:r w:rsidRPr="002D34B7">
        <w:rPr>
          <w:sz w:val="24"/>
          <w:szCs w:val="24"/>
        </w:rPr>
        <w:t>лощадь нестационарного торгового объекта (кв. м) (указана в схеме размещения НТО);</w:t>
      </w:r>
    </w:p>
    <w:p w:rsidR="00215EAF" w:rsidRPr="002D34B7" w:rsidRDefault="00215EAF" w:rsidP="00215EAF">
      <w:pPr>
        <w:pStyle w:val="31"/>
        <w:spacing w:before="220"/>
        <w:ind w:firstLine="540"/>
        <w:jc w:val="both"/>
        <w:rPr>
          <w:sz w:val="24"/>
          <w:szCs w:val="24"/>
        </w:rPr>
      </w:pPr>
      <w:proofErr w:type="gramStart"/>
      <w:r w:rsidRPr="002D34B7">
        <w:rPr>
          <w:sz w:val="24"/>
          <w:szCs w:val="24"/>
        </w:rPr>
        <w:t>С</w:t>
      </w:r>
      <w:proofErr w:type="gramEnd"/>
      <w:r w:rsidRPr="002D34B7">
        <w:rPr>
          <w:sz w:val="24"/>
          <w:szCs w:val="24"/>
        </w:rPr>
        <w:t xml:space="preserve"> - срок размещения (мес.).</w:t>
      </w:r>
    </w:p>
    <w:p w:rsidR="00215EAF" w:rsidRPr="002D34B7" w:rsidRDefault="00215EAF" w:rsidP="00215EAF">
      <w:pPr>
        <w:pStyle w:val="31"/>
        <w:spacing w:before="220"/>
        <w:ind w:firstLine="540"/>
        <w:jc w:val="both"/>
        <w:rPr>
          <w:sz w:val="24"/>
          <w:szCs w:val="24"/>
        </w:rPr>
      </w:pPr>
      <w:r w:rsidRPr="002D34B7">
        <w:rPr>
          <w:sz w:val="24"/>
          <w:szCs w:val="24"/>
        </w:rPr>
        <w:t xml:space="preserve">1.4. Если срок размещения нестационарного торгового объекта составляет менее месяца, начальная стоимость лота рассчитывается путем умножения начальной стоимости лота полученной по формуле в </w:t>
      </w:r>
      <w:hyperlink w:anchor="P499">
        <w:r w:rsidRPr="002D34B7">
          <w:rPr>
            <w:color w:val="0000FF"/>
            <w:sz w:val="24"/>
            <w:szCs w:val="24"/>
          </w:rPr>
          <w:t>п. 1.3</w:t>
        </w:r>
      </w:hyperlink>
      <w:r w:rsidRPr="002D34B7">
        <w:rPr>
          <w:sz w:val="24"/>
          <w:szCs w:val="24"/>
        </w:rPr>
        <w:t xml:space="preserve"> за год на количество дней (Кд) в соответствии с договором и деления на количество дней в соответствующем году (</w:t>
      </w:r>
      <w:proofErr w:type="spellStart"/>
      <w:r w:rsidRPr="002D34B7">
        <w:rPr>
          <w:sz w:val="24"/>
          <w:szCs w:val="24"/>
        </w:rPr>
        <w:t>Кдг</w:t>
      </w:r>
      <w:proofErr w:type="spellEnd"/>
      <w:r w:rsidRPr="002D34B7">
        <w:rPr>
          <w:sz w:val="24"/>
          <w:szCs w:val="24"/>
        </w:rPr>
        <w:t>), в котором предоставляется право на размещение объекта.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НСЛ = </w:t>
      </w:r>
      <w:proofErr w:type="spellStart"/>
      <w:r w:rsidRPr="002D34B7">
        <w:rPr>
          <w:sz w:val="24"/>
          <w:szCs w:val="24"/>
        </w:rPr>
        <w:t>Скс</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Ктип</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Кспец</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Км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Sоб</w:t>
      </w:r>
      <w:proofErr w:type="spellEnd"/>
      <w:r w:rsidRPr="002D34B7">
        <w:rPr>
          <w:sz w:val="24"/>
          <w:szCs w:val="24"/>
        </w:rPr>
        <w:t xml:space="preserve">. / 12 </w:t>
      </w:r>
      <w:proofErr w:type="spellStart"/>
      <w:r w:rsidRPr="002D34B7">
        <w:rPr>
          <w:sz w:val="24"/>
          <w:szCs w:val="24"/>
        </w:rPr>
        <w:t>x</w:t>
      </w:r>
      <w:proofErr w:type="spellEnd"/>
      <w:proofErr w:type="gramStart"/>
      <w:r w:rsidRPr="002D34B7">
        <w:rPr>
          <w:sz w:val="24"/>
          <w:szCs w:val="24"/>
        </w:rPr>
        <w:t xml:space="preserve"> С</w:t>
      </w:r>
      <w:proofErr w:type="gramEnd"/>
      <w:r w:rsidRPr="002D34B7">
        <w:rPr>
          <w:sz w:val="24"/>
          <w:szCs w:val="24"/>
        </w:rPr>
        <w:t xml:space="preserve"> </w:t>
      </w:r>
      <w:proofErr w:type="spellStart"/>
      <w:r w:rsidRPr="002D34B7">
        <w:rPr>
          <w:sz w:val="24"/>
          <w:szCs w:val="24"/>
        </w:rPr>
        <w:t>x</w:t>
      </w:r>
      <w:proofErr w:type="spellEnd"/>
      <w:r w:rsidRPr="002D34B7">
        <w:rPr>
          <w:sz w:val="24"/>
          <w:szCs w:val="24"/>
        </w:rPr>
        <w:t xml:space="preserve"> Кд / </w:t>
      </w:r>
      <w:proofErr w:type="spellStart"/>
      <w:r w:rsidRPr="002D34B7">
        <w:rPr>
          <w:sz w:val="24"/>
          <w:szCs w:val="24"/>
        </w:rPr>
        <w:t>Кдг</w:t>
      </w:r>
      <w:proofErr w:type="spellEnd"/>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1.5. </w:t>
      </w:r>
      <w:proofErr w:type="gramStart"/>
      <w:r w:rsidRPr="002D34B7">
        <w:rPr>
          <w:sz w:val="24"/>
          <w:szCs w:val="24"/>
        </w:rPr>
        <w:t xml:space="preserve">В случае заключения договора на право размещения нестационарного торгового объекта без проведения торгов с хозяйствующим субъектом, имевшим ранее заключенный договор аренды земельного участка, предоставленного для размещения нестационарного торгового объекта, срок действия которого истек не ранее 1 марта 2015 года, начальная стоимость платы по договору (НСП) рассчитывается по формуле с использованием критериев, указанных в </w:t>
      </w:r>
      <w:hyperlink w:anchor="P499">
        <w:r w:rsidRPr="002D34B7">
          <w:rPr>
            <w:color w:val="0000FF"/>
            <w:sz w:val="24"/>
            <w:szCs w:val="24"/>
          </w:rPr>
          <w:t>п. 1.3</w:t>
        </w:r>
      </w:hyperlink>
      <w:r w:rsidRPr="002D34B7">
        <w:rPr>
          <w:sz w:val="24"/>
          <w:szCs w:val="24"/>
        </w:rPr>
        <w:t xml:space="preserve"> настоящего приложения с добавлением корректирующего</w:t>
      </w:r>
      <w:proofErr w:type="gramEnd"/>
      <w:r w:rsidRPr="002D34B7">
        <w:rPr>
          <w:sz w:val="24"/>
          <w:szCs w:val="24"/>
        </w:rPr>
        <w:t xml:space="preserve"> коэффициента НТО (</w:t>
      </w:r>
      <w:proofErr w:type="spellStart"/>
      <w:r w:rsidRPr="002D34B7">
        <w:rPr>
          <w:sz w:val="24"/>
          <w:szCs w:val="24"/>
        </w:rPr>
        <w:t>Кнто</w:t>
      </w:r>
      <w:proofErr w:type="spellEnd"/>
      <w:r w:rsidRPr="002D34B7">
        <w:rPr>
          <w:sz w:val="24"/>
          <w:szCs w:val="24"/>
        </w:rPr>
        <w:t>) в размере - 1,2.</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НСП = </w:t>
      </w:r>
      <w:proofErr w:type="spellStart"/>
      <w:r w:rsidRPr="002D34B7">
        <w:rPr>
          <w:sz w:val="24"/>
          <w:szCs w:val="24"/>
        </w:rPr>
        <w:t>Скс</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Ктип</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Кспец</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Км </w:t>
      </w:r>
      <w:proofErr w:type="spellStart"/>
      <w:r w:rsidRPr="002D34B7">
        <w:rPr>
          <w:sz w:val="24"/>
          <w:szCs w:val="24"/>
        </w:rPr>
        <w:t>x</w:t>
      </w:r>
      <w:proofErr w:type="spellEnd"/>
      <w:r w:rsidRPr="002D34B7">
        <w:rPr>
          <w:sz w:val="24"/>
          <w:szCs w:val="24"/>
        </w:rPr>
        <w:t xml:space="preserve"> </w:t>
      </w:r>
      <w:proofErr w:type="spellStart"/>
      <w:r w:rsidRPr="002D34B7">
        <w:rPr>
          <w:sz w:val="24"/>
          <w:szCs w:val="24"/>
        </w:rPr>
        <w:t>Кнто</w:t>
      </w:r>
      <w:proofErr w:type="spellEnd"/>
      <w:r w:rsidRPr="002D34B7">
        <w:rPr>
          <w:sz w:val="24"/>
          <w:szCs w:val="24"/>
        </w:rPr>
        <w:t xml:space="preserve"> </w:t>
      </w:r>
      <w:proofErr w:type="spellStart"/>
      <w:r w:rsidRPr="002D34B7">
        <w:rPr>
          <w:sz w:val="24"/>
          <w:szCs w:val="24"/>
        </w:rPr>
        <w:t>x</w:t>
      </w:r>
      <w:proofErr w:type="spellEnd"/>
      <w:r w:rsidRPr="002D34B7">
        <w:rPr>
          <w:sz w:val="24"/>
          <w:szCs w:val="24"/>
        </w:rPr>
        <w:t xml:space="preserve"> </w:t>
      </w:r>
      <w:proofErr w:type="spellStart"/>
      <w:proofErr w:type="gramStart"/>
      <w:r w:rsidRPr="002D34B7">
        <w:rPr>
          <w:sz w:val="24"/>
          <w:szCs w:val="24"/>
        </w:rPr>
        <w:t>S</w:t>
      </w:r>
      <w:proofErr w:type="gramEnd"/>
      <w:r w:rsidRPr="002D34B7">
        <w:rPr>
          <w:sz w:val="24"/>
          <w:szCs w:val="24"/>
        </w:rPr>
        <w:t>об</w:t>
      </w:r>
      <w:proofErr w:type="spellEnd"/>
      <w:r w:rsidRPr="002D34B7">
        <w:rPr>
          <w:sz w:val="24"/>
          <w:szCs w:val="24"/>
        </w:rPr>
        <w:t xml:space="preserve">. / 12 </w:t>
      </w:r>
      <w:proofErr w:type="spellStart"/>
      <w:r w:rsidRPr="002D34B7">
        <w:rPr>
          <w:sz w:val="24"/>
          <w:szCs w:val="24"/>
        </w:rPr>
        <w:t>x</w:t>
      </w:r>
      <w:proofErr w:type="spellEnd"/>
      <w:r w:rsidRPr="002D34B7">
        <w:rPr>
          <w:sz w:val="24"/>
          <w:szCs w:val="24"/>
        </w:rPr>
        <w:t xml:space="preserve"> С.</w:t>
      </w: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Default="00215EAF" w:rsidP="00215EAF">
      <w:pPr>
        <w:pStyle w:val="31"/>
        <w:jc w:val="right"/>
        <w:outlineLvl w:val="0"/>
        <w:rPr>
          <w:sz w:val="24"/>
          <w:szCs w:val="24"/>
        </w:rPr>
      </w:pPr>
    </w:p>
    <w:p w:rsidR="00215EAF" w:rsidRPr="002D34B7" w:rsidRDefault="00215EAF" w:rsidP="00215EAF">
      <w:pPr>
        <w:pStyle w:val="31"/>
        <w:jc w:val="right"/>
        <w:outlineLvl w:val="0"/>
        <w:rPr>
          <w:sz w:val="24"/>
          <w:szCs w:val="24"/>
        </w:rPr>
      </w:pPr>
      <w:bookmarkStart w:id="28" w:name="_GoBack"/>
      <w:bookmarkEnd w:id="28"/>
      <w:r w:rsidRPr="002D34B7">
        <w:rPr>
          <w:sz w:val="24"/>
          <w:szCs w:val="24"/>
        </w:rPr>
        <w:lastRenderedPageBreak/>
        <w:t>Приложение N 4</w:t>
      </w:r>
    </w:p>
    <w:p w:rsidR="00215EAF" w:rsidRDefault="00215EAF" w:rsidP="00215EAF">
      <w:pPr>
        <w:pStyle w:val="31"/>
        <w:jc w:val="right"/>
        <w:rPr>
          <w:sz w:val="24"/>
          <w:szCs w:val="24"/>
        </w:rPr>
      </w:pPr>
      <w:r w:rsidRPr="002D34B7">
        <w:rPr>
          <w:sz w:val="24"/>
          <w:szCs w:val="24"/>
        </w:rPr>
        <w:t xml:space="preserve">к решению </w:t>
      </w:r>
      <w:r>
        <w:rPr>
          <w:sz w:val="24"/>
          <w:szCs w:val="24"/>
        </w:rPr>
        <w:t>с</w:t>
      </w:r>
      <w:r w:rsidRPr="002D34B7">
        <w:rPr>
          <w:sz w:val="24"/>
          <w:szCs w:val="24"/>
        </w:rPr>
        <w:t>овета</w:t>
      </w:r>
    </w:p>
    <w:p w:rsidR="00215EAF" w:rsidRDefault="00215EAF" w:rsidP="00215EAF">
      <w:pPr>
        <w:pStyle w:val="31"/>
        <w:jc w:val="right"/>
      </w:pPr>
      <w:r w:rsidRPr="002D34B7">
        <w:rPr>
          <w:sz w:val="24"/>
          <w:szCs w:val="24"/>
        </w:rPr>
        <w:t xml:space="preserve"> </w:t>
      </w:r>
      <w:r w:rsidRPr="002D34B7">
        <w:t xml:space="preserve">сельского поселения </w:t>
      </w:r>
      <w:r>
        <w:t>Спартакский</w:t>
      </w:r>
    </w:p>
    <w:p w:rsidR="00215EAF" w:rsidRDefault="00215EAF" w:rsidP="00215EAF">
      <w:pPr>
        <w:pStyle w:val="31"/>
        <w:jc w:val="right"/>
      </w:pPr>
      <w:r w:rsidRPr="002D34B7">
        <w:t xml:space="preserve"> сельсовет муниципального района</w:t>
      </w:r>
    </w:p>
    <w:p w:rsidR="00215EAF" w:rsidRDefault="00215EAF" w:rsidP="00215EAF">
      <w:pPr>
        <w:pStyle w:val="31"/>
        <w:jc w:val="right"/>
      </w:pPr>
      <w:r w:rsidRPr="002D34B7">
        <w:t xml:space="preserve"> </w:t>
      </w:r>
      <w:r>
        <w:t>Ермекеевский</w:t>
      </w:r>
      <w:r w:rsidRPr="002D34B7">
        <w:t xml:space="preserve"> район Республики Башкортостан</w:t>
      </w:r>
    </w:p>
    <w:p w:rsidR="00215EAF" w:rsidRPr="002D34B7" w:rsidRDefault="00215EAF" w:rsidP="00215EAF">
      <w:pPr>
        <w:pStyle w:val="31"/>
        <w:jc w:val="right"/>
        <w:rPr>
          <w:sz w:val="24"/>
          <w:szCs w:val="24"/>
        </w:rPr>
      </w:pPr>
      <w:r w:rsidRPr="002D34B7">
        <w:rPr>
          <w:sz w:val="24"/>
          <w:szCs w:val="24"/>
        </w:rPr>
        <w:t xml:space="preserve"> от </w:t>
      </w:r>
      <w:r>
        <w:rPr>
          <w:sz w:val="24"/>
          <w:szCs w:val="24"/>
        </w:rPr>
        <w:t>16.01.2024</w:t>
      </w:r>
      <w:r w:rsidRPr="002D34B7">
        <w:rPr>
          <w:sz w:val="24"/>
          <w:szCs w:val="24"/>
        </w:rPr>
        <w:t xml:space="preserve"> г. N </w:t>
      </w:r>
      <w:r>
        <w:rPr>
          <w:sz w:val="24"/>
          <w:szCs w:val="24"/>
        </w:rPr>
        <w:t>48</w:t>
      </w:r>
    </w:p>
    <w:p w:rsidR="00215EAF" w:rsidRPr="002D34B7" w:rsidRDefault="00215EAF" w:rsidP="00215EAF">
      <w:pPr>
        <w:pStyle w:val="31"/>
        <w:jc w:val="both"/>
        <w:rPr>
          <w:sz w:val="24"/>
          <w:szCs w:val="24"/>
        </w:rPr>
      </w:pPr>
    </w:p>
    <w:p w:rsidR="00215EAF" w:rsidRPr="00EA5CEA" w:rsidRDefault="00215EAF" w:rsidP="00215EAF">
      <w:pPr>
        <w:pStyle w:val="a8"/>
        <w:jc w:val="both"/>
      </w:pPr>
      <w:bookmarkStart w:id="29" w:name="P612"/>
      <w:bookmarkEnd w:id="29"/>
      <w:r w:rsidRPr="002D34B7">
        <w:t xml:space="preserve">               </w:t>
      </w:r>
      <w:r>
        <w:t xml:space="preserve">                </w:t>
      </w:r>
      <w:r w:rsidRPr="00EA5CEA">
        <w:t>ДОГОВОР N ______ от "___" _________ 202__ г.</w:t>
      </w:r>
    </w:p>
    <w:p w:rsidR="00215EAF" w:rsidRPr="00EA5CEA" w:rsidRDefault="00215EAF" w:rsidP="00215EAF">
      <w:pPr>
        <w:pStyle w:val="a8"/>
        <w:jc w:val="both"/>
      </w:pPr>
      <w:r>
        <w:t xml:space="preserve"> </w:t>
      </w:r>
      <w:r w:rsidRPr="00EA5CEA">
        <w:t xml:space="preserve"> НА РАЗМЕЩЕНИЕ НЕСТАЦИОНАРНОГО ТОРГОВОГО</w:t>
      </w:r>
      <w:r>
        <w:t xml:space="preserve"> </w:t>
      </w:r>
      <w:r w:rsidRPr="00EA5CEA">
        <w:t xml:space="preserve">ОБЪЕКТА </w:t>
      </w:r>
      <w:proofErr w:type="gramStart"/>
      <w:r w:rsidRPr="00EA5CEA">
        <w:t>НА</w:t>
      </w:r>
      <w:proofErr w:type="gramEnd"/>
      <w:r w:rsidRPr="00EA5CEA">
        <w:t xml:space="preserve"> </w:t>
      </w:r>
      <w:proofErr w:type="gramStart"/>
      <w:r w:rsidRPr="00EA5CEA">
        <w:t>СЕЛЬСКОГО</w:t>
      </w:r>
      <w:proofErr w:type="gramEnd"/>
      <w:r w:rsidRPr="00EA5CEA">
        <w:t xml:space="preserve">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p>
    <w:p w:rsidR="00215EAF" w:rsidRPr="002D34B7" w:rsidRDefault="00215EAF" w:rsidP="00215EAF">
      <w:pPr>
        <w:pStyle w:val="a8"/>
        <w:jc w:val="both"/>
      </w:pPr>
    </w:p>
    <w:p w:rsidR="00215EAF" w:rsidRPr="002D34B7" w:rsidRDefault="00215EAF" w:rsidP="00215EAF">
      <w:pPr>
        <w:pStyle w:val="a8"/>
        <w:jc w:val="both"/>
      </w:pPr>
      <w:r>
        <w:t xml:space="preserve">                                                                                                                            </w:t>
      </w:r>
      <w:r w:rsidRPr="002D34B7">
        <w:t>"___" _________ 202__ г.</w:t>
      </w:r>
    </w:p>
    <w:p w:rsidR="00215EAF" w:rsidRPr="002D34B7" w:rsidRDefault="00215EAF" w:rsidP="00215EAF">
      <w:pPr>
        <w:pStyle w:val="a8"/>
        <w:jc w:val="both"/>
      </w:pPr>
    </w:p>
    <w:p w:rsidR="00215EAF" w:rsidRPr="002D34B7" w:rsidRDefault="00215EAF" w:rsidP="00215EAF">
      <w:pPr>
        <w:pStyle w:val="a8"/>
        <w:jc w:val="both"/>
      </w:pPr>
      <w:r w:rsidRPr="002D34B7">
        <w:t xml:space="preserve">    Администрация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rsidRPr="002D34B7">
        <w:t xml:space="preserve">   в  лице  главы  Администрации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rsidRPr="002D34B7">
        <w:t xml:space="preserve">   </w:t>
      </w:r>
    </w:p>
    <w:p w:rsidR="00215EAF" w:rsidRPr="002D34B7" w:rsidRDefault="00215EAF" w:rsidP="00215EAF">
      <w:pPr>
        <w:pStyle w:val="a8"/>
        <w:jc w:val="both"/>
      </w:pPr>
      <w:r w:rsidRPr="002D34B7">
        <w:t xml:space="preserve">__________________________________, </w:t>
      </w:r>
      <w:proofErr w:type="spellStart"/>
      <w:r w:rsidRPr="002D34B7">
        <w:t>действующ</w:t>
      </w:r>
      <w:proofErr w:type="spellEnd"/>
      <w:r w:rsidRPr="002D34B7">
        <w:t>_____ на основании</w:t>
      </w:r>
    </w:p>
    <w:p w:rsidR="00215EAF" w:rsidRPr="002D34B7" w:rsidRDefault="00215EAF" w:rsidP="00215EAF">
      <w:pPr>
        <w:pStyle w:val="a8"/>
        <w:jc w:val="both"/>
      </w:pPr>
      <w:r w:rsidRPr="002D34B7">
        <w:t>__________________________________________________, именуем___ в дальнейшем</w:t>
      </w:r>
    </w:p>
    <w:p w:rsidR="00215EAF" w:rsidRPr="002D34B7" w:rsidRDefault="00215EAF" w:rsidP="00215EAF">
      <w:pPr>
        <w:pStyle w:val="a8"/>
        <w:jc w:val="both"/>
      </w:pPr>
      <w:r w:rsidRPr="002D34B7">
        <w:t>"Администрация", с одной стороны, и ________________________________ в лице</w:t>
      </w:r>
    </w:p>
    <w:p w:rsidR="00215EAF" w:rsidRPr="002D34B7" w:rsidRDefault="00215EAF" w:rsidP="00215EAF">
      <w:pPr>
        <w:pStyle w:val="a8"/>
        <w:jc w:val="both"/>
      </w:pPr>
      <w:r w:rsidRPr="002D34B7">
        <w:t xml:space="preserve">____________________________________,     </w:t>
      </w:r>
      <w:proofErr w:type="gramStart"/>
      <w:r w:rsidRPr="002D34B7">
        <w:t>действующего</w:t>
      </w:r>
      <w:proofErr w:type="gramEnd"/>
      <w:r w:rsidRPr="002D34B7">
        <w:t xml:space="preserve">     на     основании</w:t>
      </w:r>
    </w:p>
    <w:p w:rsidR="00215EAF" w:rsidRPr="002D34B7" w:rsidRDefault="00215EAF" w:rsidP="00215EAF">
      <w:pPr>
        <w:pStyle w:val="a8"/>
        <w:jc w:val="both"/>
      </w:pPr>
      <w:r w:rsidRPr="002D34B7">
        <w:t xml:space="preserve">_______________________________, именуемое в дальнейшем "Субъект", </w:t>
      </w:r>
      <w:proofErr w:type="gramStart"/>
      <w:r w:rsidRPr="002D34B7">
        <w:t>с</w:t>
      </w:r>
      <w:proofErr w:type="gramEnd"/>
      <w:r w:rsidRPr="002D34B7">
        <w:t xml:space="preserve"> другой</w:t>
      </w:r>
    </w:p>
    <w:p w:rsidR="00215EAF" w:rsidRPr="002D34B7" w:rsidRDefault="00215EAF" w:rsidP="00215EAF">
      <w:pPr>
        <w:pStyle w:val="a8"/>
        <w:jc w:val="both"/>
      </w:pPr>
      <w:r w:rsidRPr="002D34B7">
        <w:t xml:space="preserve">стороны,  на  основании протокола ___________________ </w:t>
      </w:r>
      <w:proofErr w:type="gramStart"/>
      <w:r w:rsidRPr="002D34B7">
        <w:t>от</w:t>
      </w:r>
      <w:proofErr w:type="gramEnd"/>
      <w:r w:rsidRPr="002D34B7">
        <w:t xml:space="preserve"> __________________</w:t>
      </w:r>
    </w:p>
    <w:p w:rsidR="00215EAF" w:rsidRPr="002D34B7" w:rsidRDefault="00215EAF" w:rsidP="00215EAF">
      <w:pPr>
        <w:pStyle w:val="a8"/>
        <w:jc w:val="both"/>
      </w:pPr>
      <w:r w:rsidRPr="002D34B7">
        <w:t xml:space="preserve">либо  на  основании  решения о заключении договора без проведения торгов </w:t>
      </w:r>
      <w:proofErr w:type="gramStart"/>
      <w:r w:rsidRPr="002D34B7">
        <w:t>от</w:t>
      </w:r>
      <w:proofErr w:type="gramEnd"/>
    </w:p>
    <w:p w:rsidR="00215EAF" w:rsidRPr="002D34B7" w:rsidRDefault="00215EAF" w:rsidP="00215EAF">
      <w:pPr>
        <w:pStyle w:val="a8"/>
        <w:jc w:val="both"/>
      </w:pPr>
      <w:r w:rsidRPr="002D34B7">
        <w:t>_______________ 20___ N ___ далее  совместно именуемые "Стороны", заключили</w:t>
      </w:r>
    </w:p>
    <w:p w:rsidR="00215EAF" w:rsidRPr="002D34B7" w:rsidRDefault="00215EAF" w:rsidP="00215EAF">
      <w:pPr>
        <w:pStyle w:val="a8"/>
        <w:jc w:val="both"/>
      </w:pPr>
      <w:r w:rsidRPr="002D34B7">
        <w:t>настоящий договор о нижеследующем:</w:t>
      </w:r>
    </w:p>
    <w:p w:rsidR="00215EAF" w:rsidRPr="002D34B7" w:rsidRDefault="00215EAF" w:rsidP="00215EAF">
      <w:pPr>
        <w:pStyle w:val="a8"/>
        <w:jc w:val="both"/>
      </w:pPr>
    </w:p>
    <w:p w:rsidR="00215EAF" w:rsidRPr="002D34B7" w:rsidRDefault="00215EAF" w:rsidP="00215EAF">
      <w:pPr>
        <w:pStyle w:val="a8"/>
        <w:jc w:val="both"/>
      </w:pPr>
      <w:r w:rsidRPr="002D34B7">
        <w:t xml:space="preserve">                            1. Предмет договора</w:t>
      </w:r>
    </w:p>
    <w:p w:rsidR="00215EAF" w:rsidRPr="002D34B7" w:rsidRDefault="00215EAF" w:rsidP="00215EAF">
      <w:pPr>
        <w:pStyle w:val="a8"/>
        <w:jc w:val="both"/>
      </w:pPr>
    </w:p>
    <w:p w:rsidR="00215EAF" w:rsidRPr="002D34B7" w:rsidRDefault="00215EAF" w:rsidP="00215EAF">
      <w:pPr>
        <w:pStyle w:val="a8"/>
        <w:jc w:val="both"/>
      </w:pPr>
      <w:r w:rsidRPr="002D34B7">
        <w:t xml:space="preserve">    1.1.  Предметом  Договора  является право на размещение нестационарного</w:t>
      </w:r>
    </w:p>
    <w:p w:rsidR="00215EAF" w:rsidRPr="002D34B7" w:rsidRDefault="00215EAF" w:rsidP="00215EAF">
      <w:pPr>
        <w:pStyle w:val="a8"/>
        <w:jc w:val="both"/>
      </w:pPr>
      <w:r w:rsidRPr="002D34B7">
        <w:t xml:space="preserve">торгового   объекта  на  территории  </w:t>
      </w:r>
      <w:r w:rsidRPr="00EA5CEA">
        <w:t>сельского поселения</w:t>
      </w:r>
      <w:r>
        <w:t xml:space="preserve"> Спартакский</w:t>
      </w:r>
      <w:r w:rsidRPr="00EA5CEA">
        <w:t xml:space="preserve"> сельсовет муниципального района </w:t>
      </w:r>
      <w:r>
        <w:t>Ермекеевский</w:t>
      </w:r>
      <w:r w:rsidRPr="00EA5CEA">
        <w:t xml:space="preserve"> район Республики Башкортостан</w:t>
      </w:r>
      <w:proofErr w:type="gramStart"/>
      <w:r w:rsidRPr="002D34B7">
        <w:t xml:space="preserve">   .</w:t>
      </w:r>
      <w:proofErr w:type="gramEnd"/>
    </w:p>
    <w:p w:rsidR="00215EAF" w:rsidRPr="002D34B7" w:rsidRDefault="00215EAF" w:rsidP="00215EAF">
      <w:pPr>
        <w:pStyle w:val="a8"/>
        <w:jc w:val="both"/>
      </w:pPr>
      <w:bookmarkStart w:id="30" w:name="P637"/>
      <w:bookmarkEnd w:id="30"/>
      <w:r w:rsidRPr="002D34B7">
        <w:t xml:space="preserve">    1.2.    Администрация    предоставляет    право   Субъекту   разместить</w:t>
      </w:r>
    </w:p>
    <w:p w:rsidR="00215EAF" w:rsidRPr="002D34B7" w:rsidRDefault="00215EAF" w:rsidP="00215EAF">
      <w:pPr>
        <w:pStyle w:val="a8"/>
        <w:jc w:val="both"/>
      </w:pPr>
      <w:r w:rsidRPr="002D34B7">
        <w:t>нестационарный торговый объект (далее - Объект):</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1"/>
        <w:gridCol w:w="1587"/>
        <w:gridCol w:w="1644"/>
        <w:gridCol w:w="1134"/>
        <w:gridCol w:w="3912"/>
      </w:tblGrid>
      <w:tr w:rsidR="00215EAF" w:rsidRPr="002D34B7" w:rsidTr="004D7EAD">
        <w:tc>
          <w:tcPr>
            <w:tcW w:w="741" w:type="dxa"/>
          </w:tcPr>
          <w:p w:rsidR="00215EAF" w:rsidRPr="002D34B7" w:rsidRDefault="00215EAF" w:rsidP="004D7EAD">
            <w:pPr>
              <w:pStyle w:val="31"/>
              <w:jc w:val="center"/>
              <w:rPr>
                <w:sz w:val="24"/>
                <w:szCs w:val="24"/>
              </w:rPr>
            </w:pPr>
            <w:r w:rsidRPr="002D34B7">
              <w:rPr>
                <w:sz w:val="24"/>
                <w:szCs w:val="24"/>
              </w:rPr>
              <w:t>N лота</w:t>
            </w:r>
          </w:p>
        </w:tc>
        <w:tc>
          <w:tcPr>
            <w:tcW w:w="1587" w:type="dxa"/>
          </w:tcPr>
          <w:p w:rsidR="00215EAF" w:rsidRPr="002D34B7" w:rsidRDefault="00215EAF" w:rsidP="004D7EAD">
            <w:pPr>
              <w:pStyle w:val="31"/>
              <w:jc w:val="center"/>
              <w:rPr>
                <w:sz w:val="24"/>
                <w:szCs w:val="24"/>
              </w:rPr>
            </w:pPr>
            <w:r w:rsidRPr="002D34B7">
              <w:rPr>
                <w:sz w:val="24"/>
                <w:szCs w:val="24"/>
              </w:rPr>
              <w:t>Вид</w:t>
            </w:r>
          </w:p>
          <w:p w:rsidR="00215EAF" w:rsidRPr="002D34B7" w:rsidRDefault="00215EAF" w:rsidP="004D7EAD">
            <w:pPr>
              <w:pStyle w:val="31"/>
              <w:jc w:val="center"/>
              <w:rPr>
                <w:sz w:val="24"/>
                <w:szCs w:val="24"/>
              </w:rPr>
            </w:pPr>
            <w:r w:rsidRPr="002D34B7">
              <w:rPr>
                <w:sz w:val="24"/>
                <w:szCs w:val="24"/>
              </w:rPr>
              <w:t>Объекта</w:t>
            </w:r>
          </w:p>
        </w:tc>
        <w:tc>
          <w:tcPr>
            <w:tcW w:w="1644" w:type="dxa"/>
          </w:tcPr>
          <w:p w:rsidR="00215EAF" w:rsidRPr="002D34B7" w:rsidRDefault="00215EAF" w:rsidP="004D7EAD">
            <w:pPr>
              <w:pStyle w:val="31"/>
              <w:jc w:val="center"/>
              <w:rPr>
                <w:sz w:val="24"/>
                <w:szCs w:val="24"/>
              </w:rPr>
            </w:pPr>
            <w:r w:rsidRPr="002D34B7">
              <w:rPr>
                <w:sz w:val="24"/>
                <w:szCs w:val="24"/>
              </w:rPr>
              <w:t>Специализация Объекта</w:t>
            </w:r>
          </w:p>
        </w:tc>
        <w:tc>
          <w:tcPr>
            <w:tcW w:w="1134" w:type="dxa"/>
          </w:tcPr>
          <w:p w:rsidR="00215EAF" w:rsidRPr="002D34B7" w:rsidRDefault="00215EAF" w:rsidP="004D7EAD">
            <w:pPr>
              <w:pStyle w:val="31"/>
              <w:jc w:val="center"/>
              <w:rPr>
                <w:sz w:val="24"/>
                <w:szCs w:val="24"/>
              </w:rPr>
            </w:pPr>
            <w:r w:rsidRPr="002D34B7">
              <w:rPr>
                <w:sz w:val="24"/>
                <w:szCs w:val="24"/>
              </w:rPr>
              <w:t>Площадь (кв. м)</w:t>
            </w:r>
          </w:p>
        </w:tc>
        <w:tc>
          <w:tcPr>
            <w:tcW w:w="3912" w:type="dxa"/>
          </w:tcPr>
          <w:p w:rsidR="00215EAF" w:rsidRPr="002D34B7" w:rsidRDefault="00215EAF" w:rsidP="004D7EAD">
            <w:pPr>
              <w:pStyle w:val="31"/>
              <w:rPr>
                <w:sz w:val="24"/>
                <w:szCs w:val="24"/>
              </w:rPr>
            </w:pPr>
            <w:r w:rsidRPr="002D34B7">
              <w:rPr>
                <w:sz w:val="24"/>
                <w:szCs w:val="24"/>
              </w:rPr>
              <w:t>Месторасположение Объекта согласно схеме размещения нестационарных торговых объектов</w:t>
            </w:r>
          </w:p>
        </w:tc>
      </w:tr>
      <w:tr w:rsidR="00215EAF" w:rsidRPr="002D34B7" w:rsidTr="004D7EAD">
        <w:tc>
          <w:tcPr>
            <w:tcW w:w="741" w:type="dxa"/>
          </w:tcPr>
          <w:p w:rsidR="00215EAF" w:rsidRPr="002D34B7" w:rsidRDefault="00215EAF" w:rsidP="004D7EAD">
            <w:pPr>
              <w:pStyle w:val="31"/>
              <w:rPr>
                <w:sz w:val="24"/>
                <w:szCs w:val="24"/>
              </w:rPr>
            </w:pPr>
          </w:p>
        </w:tc>
        <w:tc>
          <w:tcPr>
            <w:tcW w:w="1587" w:type="dxa"/>
          </w:tcPr>
          <w:p w:rsidR="00215EAF" w:rsidRPr="002D34B7" w:rsidRDefault="00215EAF" w:rsidP="004D7EAD">
            <w:pPr>
              <w:pStyle w:val="31"/>
              <w:rPr>
                <w:sz w:val="24"/>
                <w:szCs w:val="24"/>
              </w:rPr>
            </w:pPr>
          </w:p>
        </w:tc>
        <w:tc>
          <w:tcPr>
            <w:tcW w:w="1644" w:type="dxa"/>
          </w:tcPr>
          <w:p w:rsidR="00215EAF" w:rsidRPr="002D34B7" w:rsidRDefault="00215EAF" w:rsidP="004D7EAD">
            <w:pPr>
              <w:pStyle w:val="31"/>
              <w:rPr>
                <w:sz w:val="24"/>
                <w:szCs w:val="24"/>
              </w:rPr>
            </w:pPr>
          </w:p>
        </w:tc>
        <w:tc>
          <w:tcPr>
            <w:tcW w:w="1134" w:type="dxa"/>
          </w:tcPr>
          <w:p w:rsidR="00215EAF" w:rsidRPr="002D34B7" w:rsidRDefault="00215EAF" w:rsidP="004D7EAD">
            <w:pPr>
              <w:pStyle w:val="31"/>
              <w:rPr>
                <w:sz w:val="24"/>
                <w:szCs w:val="24"/>
              </w:rPr>
            </w:pPr>
          </w:p>
        </w:tc>
        <w:tc>
          <w:tcPr>
            <w:tcW w:w="3912" w:type="dxa"/>
          </w:tcPr>
          <w:p w:rsidR="00215EAF" w:rsidRPr="002D34B7" w:rsidRDefault="00215EAF" w:rsidP="004D7EAD">
            <w:pPr>
              <w:pStyle w:val="31"/>
              <w:rPr>
                <w:sz w:val="24"/>
                <w:szCs w:val="24"/>
              </w:rPr>
            </w:pPr>
          </w:p>
        </w:tc>
      </w:tr>
    </w:tbl>
    <w:p w:rsidR="00215EAF" w:rsidRPr="002D34B7" w:rsidRDefault="00215EAF" w:rsidP="00215EAF">
      <w:pPr>
        <w:pStyle w:val="31"/>
        <w:jc w:val="both"/>
        <w:rPr>
          <w:sz w:val="24"/>
          <w:szCs w:val="24"/>
        </w:rPr>
      </w:pPr>
    </w:p>
    <w:p w:rsidR="00215EAF" w:rsidRPr="002D34B7" w:rsidRDefault="00215EAF" w:rsidP="00215EAF">
      <w:pPr>
        <w:pStyle w:val="a8"/>
        <w:jc w:val="both"/>
      </w:pPr>
      <w:r w:rsidRPr="002D34B7">
        <w:t xml:space="preserve">    Субъект  обязуется  разместить  и  обеспечить  в течение всего действия</w:t>
      </w:r>
    </w:p>
    <w:p w:rsidR="00215EAF" w:rsidRPr="002D34B7" w:rsidRDefault="00215EAF" w:rsidP="00215EAF">
      <w:pPr>
        <w:pStyle w:val="a8"/>
        <w:jc w:val="both"/>
      </w:pPr>
      <w:r w:rsidRPr="002D34B7">
        <w:t>настоящего  Договора  функционирование  Объекта  на  условиях  и в порядке,</w:t>
      </w:r>
    </w:p>
    <w:p w:rsidR="00215EAF" w:rsidRPr="002D34B7" w:rsidRDefault="00215EAF" w:rsidP="00215EAF">
      <w:pPr>
        <w:pStyle w:val="a8"/>
        <w:jc w:val="both"/>
      </w:pPr>
      <w:proofErr w:type="gramStart"/>
      <w:r w:rsidRPr="002D34B7">
        <w:t>предусмотренных</w:t>
      </w:r>
      <w:proofErr w:type="gramEnd"/>
      <w:r w:rsidRPr="002D34B7">
        <w:t xml:space="preserve">  Положением  о  порядке  размещения нестационарных торговых</w:t>
      </w:r>
    </w:p>
    <w:p w:rsidR="00215EAF" w:rsidRPr="002D34B7" w:rsidRDefault="00215EAF" w:rsidP="00215EAF">
      <w:pPr>
        <w:pStyle w:val="a8"/>
        <w:jc w:val="both"/>
      </w:pPr>
      <w:r w:rsidRPr="002D34B7">
        <w:t xml:space="preserve">объектов на  территории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proofErr w:type="gramStart"/>
      <w:r w:rsidRPr="002D34B7">
        <w:t xml:space="preserve">   ,</w:t>
      </w:r>
      <w:proofErr w:type="gramEnd"/>
      <w:r w:rsidRPr="002D34B7">
        <w:t xml:space="preserve">   утвержденным   решением   Совета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rsidRPr="002D34B7">
        <w:t xml:space="preserve">         от</w:t>
      </w:r>
    </w:p>
    <w:p w:rsidR="00215EAF" w:rsidRPr="002D34B7" w:rsidRDefault="00215EAF" w:rsidP="00215EAF">
      <w:pPr>
        <w:pStyle w:val="a8"/>
        <w:jc w:val="both"/>
      </w:pPr>
      <w:r w:rsidRPr="002D34B7">
        <w:t>__________________ N _________________,  настоящим  договором,  действующим</w:t>
      </w:r>
    </w:p>
    <w:p w:rsidR="00215EAF" w:rsidRPr="002D34B7" w:rsidRDefault="00215EAF" w:rsidP="00215EAF">
      <w:pPr>
        <w:pStyle w:val="a8"/>
        <w:jc w:val="both"/>
      </w:pPr>
      <w:r w:rsidRPr="002D34B7">
        <w:t>законодательством   Российской   Федерации,   законодательством  Республики</w:t>
      </w:r>
    </w:p>
    <w:p w:rsidR="00215EAF" w:rsidRPr="002D34B7" w:rsidRDefault="00215EAF" w:rsidP="00215EAF">
      <w:pPr>
        <w:pStyle w:val="a8"/>
        <w:jc w:val="both"/>
      </w:pPr>
      <w:r w:rsidRPr="002D34B7">
        <w:t>Башкортостан, муниципальными правовыми актами.</w:t>
      </w:r>
    </w:p>
    <w:p w:rsidR="00215EAF" w:rsidRPr="002D34B7" w:rsidRDefault="00215EAF" w:rsidP="00215EAF">
      <w:pPr>
        <w:pStyle w:val="a8"/>
        <w:jc w:val="both"/>
      </w:pPr>
      <w:r w:rsidRPr="002D34B7">
        <w:t xml:space="preserve">    1.3.  Настоящий  Договор  заключен  по  результатам  конкурса  на право</w:t>
      </w:r>
    </w:p>
    <w:p w:rsidR="00215EAF" w:rsidRPr="002D34B7" w:rsidRDefault="00215EAF" w:rsidP="00215EAF">
      <w:pPr>
        <w:pStyle w:val="a8"/>
        <w:jc w:val="both"/>
      </w:pPr>
      <w:proofErr w:type="gramStart"/>
      <w:r w:rsidRPr="002D34B7">
        <w:t>размещения    нестационарных    торговых    объектов   (протокол  ______ от</w:t>
      </w:r>
      <w:proofErr w:type="gramEnd"/>
    </w:p>
    <w:p w:rsidR="00215EAF" w:rsidRPr="002D34B7" w:rsidRDefault="00215EAF" w:rsidP="00215EAF">
      <w:pPr>
        <w:pStyle w:val="a8"/>
        <w:jc w:val="both"/>
      </w:pPr>
      <w:proofErr w:type="gramStart"/>
      <w:r w:rsidRPr="002D34B7">
        <w:lastRenderedPageBreak/>
        <w:t>__________ N  ____),  либо  на  основании решения о заключении договора без</w:t>
      </w:r>
      <w:proofErr w:type="gramEnd"/>
    </w:p>
    <w:p w:rsidR="00215EAF" w:rsidRPr="002D34B7" w:rsidRDefault="00215EAF" w:rsidP="00215EAF">
      <w:pPr>
        <w:pStyle w:val="a8"/>
        <w:jc w:val="both"/>
      </w:pPr>
      <w:r w:rsidRPr="002D34B7">
        <w:t>проведения  торгов от ______ N ________ в соответствии со схемой размещения</w:t>
      </w:r>
    </w:p>
    <w:p w:rsidR="00215EAF" w:rsidRPr="002D34B7" w:rsidRDefault="00215EAF" w:rsidP="00215EAF">
      <w:pPr>
        <w:pStyle w:val="a8"/>
        <w:jc w:val="both"/>
      </w:pPr>
      <w:r w:rsidRPr="002D34B7">
        <w:t xml:space="preserve">нестационарных  торговых  объектов  на  территории  </w:t>
      </w:r>
      <w:r w:rsidRPr="00EA5CEA">
        <w:t xml:space="preserve">сельского поселения __________________________ сельсовет муниципального района </w:t>
      </w:r>
      <w:r>
        <w:t>Ермекеевский</w:t>
      </w:r>
      <w:r w:rsidRPr="00EA5CEA">
        <w:t xml:space="preserve"> район Республики Башкортостан</w:t>
      </w:r>
      <w:proofErr w:type="gramStart"/>
      <w:r w:rsidRPr="002D34B7">
        <w:t xml:space="preserve">   ,</w:t>
      </w:r>
      <w:proofErr w:type="gramEnd"/>
      <w:r w:rsidRPr="002D34B7">
        <w:t xml:space="preserve">    утвержденной   постановлением</w:t>
      </w:r>
    </w:p>
    <w:p w:rsidR="00215EAF" w:rsidRPr="002D34B7" w:rsidRDefault="00215EAF" w:rsidP="00215EAF">
      <w:pPr>
        <w:pStyle w:val="a8"/>
        <w:jc w:val="both"/>
      </w:pPr>
      <w:r w:rsidRPr="002D34B7">
        <w:t xml:space="preserve">администрации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rsidRPr="002D34B7">
        <w:t xml:space="preserve">   </w:t>
      </w:r>
      <w:proofErr w:type="gramStart"/>
      <w:r w:rsidRPr="002D34B7">
        <w:t>от</w:t>
      </w:r>
      <w:proofErr w:type="gramEnd"/>
      <w:r w:rsidRPr="002D34B7">
        <w:t xml:space="preserve">  __________</w:t>
      </w:r>
    </w:p>
    <w:p w:rsidR="00215EAF" w:rsidRPr="002D34B7" w:rsidRDefault="00215EAF" w:rsidP="00215EAF">
      <w:pPr>
        <w:pStyle w:val="a8"/>
        <w:jc w:val="both"/>
      </w:pPr>
      <w:r w:rsidRPr="002D34B7">
        <w:t>N ____________ (далее - Схема).</w:t>
      </w:r>
    </w:p>
    <w:p w:rsidR="00215EAF" w:rsidRPr="002D34B7" w:rsidRDefault="00215EAF" w:rsidP="00215EAF">
      <w:pPr>
        <w:pStyle w:val="a8"/>
        <w:jc w:val="both"/>
      </w:pPr>
      <w:r w:rsidRPr="002D34B7">
        <w:t xml:space="preserve">    Порядковый номер в Схеме ______, раздел:________________________</w:t>
      </w:r>
    </w:p>
    <w:p w:rsidR="00215EAF" w:rsidRPr="002D34B7" w:rsidRDefault="00215EAF" w:rsidP="00215EAF">
      <w:pPr>
        <w:pStyle w:val="a8"/>
        <w:jc w:val="both"/>
      </w:pPr>
      <w:r w:rsidRPr="002D34B7">
        <w:t xml:space="preserve">    1.4.  Настоящий  договор  является  подтверждением  права  Субъекта  </w:t>
      </w:r>
      <w:proofErr w:type="gramStart"/>
      <w:r w:rsidRPr="002D34B7">
        <w:t>на</w:t>
      </w:r>
      <w:proofErr w:type="gramEnd"/>
    </w:p>
    <w:p w:rsidR="00215EAF" w:rsidRPr="002D34B7" w:rsidRDefault="00215EAF" w:rsidP="00215EAF">
      <w:pPr>
        <w:pStyle w:val="a8"/>
        <w:jc w:val="both"/>
      </w:pPr>
      <w:r w:rsidRPr="002D34B7">
        <w:t>размещение  Объекта  в  соответствии  с местом размещения и специализацией,</w:t>
      </w:r>
    </w:p>
    <w:p w:rsidR="00215EAF" w:rsidRPr="002D34B7" w:rsidRDefault="00215EAF" w:rsidP="00215EAF">
      <w:pPr>
        <w:pStyle w:val="a8"/>
        <w:jc w:val="both"/>
      </w:pPr>
      <w:r w:rsidRPr="002D34B7">
        <w:t>согласно утвержденной Схеме.</w:t>
      </w:r>
    </w:p>
    <w:p w:rsidR="00215EAF" w:rsidRPr="002D34B7" w:rsidRDefault="00215EAF" w:rsidP="00215EAF">
      <w:pPr>
        <w:pStyle w:val="a8"/>
        <w:jc w:val="both"/>
      </w:pPr>
      <w:r w:rsidRPr="002D34B7">
        <w:t xml:space="preserve">    1.5.  Специализация  объекта  является существенным условием настоящего</w:t>
      </w:r>
    </w:p>
    <w:p w:rsidR="00215EAF" w:rsidRPr="002D34B7" w:rsidRDefault="00215EAF" w:rsidP="00215EAF">
      <w:pPr>
        <w:pStyle w:val="a8"/>
        <w:jc w:val="both"/>
      </w:pPr>
      <w:r w:rsidRPr="002D34B7">
        <w:t>договора. Одностороннее изменение специализации Субъектом не допускается.</w:t>
      </w:r>
    </w:p>
    <w:p w:rsidR="00215EAF" w:rsidRPr="002D34B7" w:rsidRDefault="00215EAF" w:rsidP="00215EAF">
      <w:pPr>
        <w:pStyle w:val="a8"/>
        <w:jc w:val="both"/>
      </w:pPr>
    </w:p>
    <w:p w:rsidR="00215EAF" w:rsidRPr="002D34B7" w:rsidRDefault="00215EAF" w:rsidP="00215EAF">
      <w:pPr>
        <w:pStyle w:val="a8"/>
        <w:jc w:val="both"/>
      </w:pPr>
      <w:r w:rsidRPr="002D34B7">
        <w:t xml:space="preserve">                         2. Срок действия Договора</w:t>
      </w:r>
    </w:p>
    <w:p w:rsidR="00215EAF" w:rsidRPr="002D34B7" w:rsidRDefault="00215EAF" w:rsidP="00215EAF">
      <w:pPr>
        <w:pStyle w:val="a8"/>
        <w:jc w:val="both"/>
      </w:pPr>
    </w:p>
    <w:p w:rsidR="00215EAF" w:rsidRPr="002D34B7" w:rsidRDefault="00215EAF" w:rsidP="00215EAF">
      <w:pPr>
        <w:pStyle w:val="a8"/>
        <w:jc w:val="both"/>
      </w:pPr>
      <w:bookmarkStart w:id="31" w:name="P678"/>
      <w:bookmarkEnd w:id="31"/>
      <w:r w:rsidRPr="002D34B7">
        <w:t xml:space="preserve">    2.1.  Настоящий  Договор  вступает  в  силу  с момента его подписания и</w:t>
      </w:r>
    </w:p>
    <w:p w:rsidR="00215EAF" w:rsidRPr="002D34B7" w:rsidRDefault="00215EAF" w:rsidP="00215EAF">
      <w:pPr>
        <w:pStyle w:val="a8"/>
        <w:jc w:val="both"/>
      </w:pPr>
      <w:r w:rsidRPr="002D34B7">
        <w:t>действует  с "___" _____________ 20___ года по "___" ___________ 20___ года</w:t>
      </w:r>
    </w:p>
    <w:p w:rsidR="00215EAF" w:rsidRPr="002D34B7" w:rsidRDefault="00215EAF" w:rsidP="00215EAF">
      <w:pPr>
        <w:pStyle w:val="a8"/>
        <w:jc w:val="both"/>
      </w:pPr>
      <w:r w:rsidRPr="002D34B7">
        <w:t>включительно, а в части исполнения обязательств до их полного исполнения.</w:t>
      </w:r>
    </w:p>
    <w:p w:rsidR="00215EAF" w:rsidRPr="002D34B7" w:rsidRDefault="00215EAF" w:rsidP="00215EAF">
      <w:pPr>
        <w:pStyle w:val="a8"/>
        <w:jc w:val="both"/>
      </w:pPr>
    </w:p>
    <w:p w:rsidR="00215EAF" w:rsidRPr="002D34B7" w:rsidRDefault="00215EAF" w:rsidP="00215EAF">
      <w:pPr>
        <w:pStyle w:val="a8"/>
        <w:jc w:val="both"/>
      </w:pPr>
      <w:r w:rsidRPr="002D34B7">
        <w:t xml:space="preserve">             3. Плата за размещение Объекта и порядок расчетов</w:t>
      </w:r>
    </w:p>
    <w:p w:rsidR="00215EAF" w:rsidRPr="002D34B7" w:rsidRDefault="00215EAF" w:rsidP="00215EAF">
      <w:pPr>
        <w:pStyle w:val="a8"/>
        <w:jc w:val="both"/>
      </w:pPr>
    </w:p>
    <w:p w:rsidR="00215EAF" w:rsidRPr="002D34B7" w:rsidRDefault="00215EAF" w:rsidP="00215EAF">
      <w:pPr>
        <w:pStyle w:val="a8"/>
        <w:jc w:val="both"/>
      </w:pPr>
      <w:bookmarkStart w:id="32" w:name="P684"/>
      <w:bookmarkEnd w:id="32"/>
      <w:r w:rsidRPr="002D34B7">
        <w:t xml:space="preserve">    3.1.  Плата  по  Договору  на  право размещения Объекта (далее - Плата)</w:t>
      </w:r>
    </w:p>
    <w:p w:rsidR="00215EAF" w:rsidRPr="002D34B7" w:rsidRDefault="00215EAF" w:rsidP="00215EAF">
      <w:pPr>
        <w:pStyle w:val="a8"/>
        <w:jc w:val="both"/>
      </w:pPr>
      <w:proofErr w:type="gramStart"/>
      <w:r w:rsidRPr="002D34B7">
        <w:t>устанавливается  в  соответствии  с конкурсным предложением Субъекта (Форма</w:t>
      </w:r>
      <w:proofErr w:type="gramEnd"/>
    </w:p>
    <w:p w:rsidR="00215EAF" w:rsidRPr="002D34B7" w:rsidRDefault="00215EAF" w:rsidP="00215EAF">
      <w:pPr>
        <w:pStyle w:val="a8"/>
        <w:jc w:val="both"/>
      </w:pPr>
      <w:r w:rsidRPr="002D34B7">
        <w:t>N  5)  и  составляет</w:t>
      </w:r>
      <w:proofErr w:type="gramStart"/>
      <w:r w:rsidRPr="002D34B7">
        <w:t xml:space="preserve"> ______________ (_______________) </w:t>
      </w:r>
      <w:proofErr w:type="gramEnd"/>
      <w:r w:rsidRPr="002D34B7">
        <w:t>рублей за весь период</w:t>
      </w:r>
    </w:p>
    <w:p w:rsidR="00215EAF" w:rsidRPr="002D34B7" w:rsidRDefault="00215EAF" w:rsidP="00215EAF">
      <w:pPr>
        <w:pStyle w:val="a8"/>
        <w:jc w:val="both"/>
      </w:pPr>
      <w:r w:rsidRPr="002D34B7">
        <w:t>размещения,  либо  рассчитывается  по  формуле  в  соответствии  с  п.  1.5</w:t>
      </w:r>
    </w:p>
    <w:p w:rsidR="00215EAF" w:rsidRPr="002D34B7" w:rsidRDefault="00215EAF" w:rsidP="00215EAF">
      <w:pPr>
        <w:pStyle w:val="a8"/>
        <w:jc w:val="both"/>
      </w:pPr>
      <w:r w:rsidRPr="002D34B7">
        <w:t xml:space="preserve">приложения  N  3  Положения  о  порядке  размещения </w:t>
      </w:r>
      <w:proofErr w:type="gramStart"/>
      <w:r w:rsidRPr="002D34B7">
        <w:t>нестационарных</w:t>
      </w:r>
      <w:proofErr w:type="gramEnd"/>
      <w:r w:rsidRPr="002D34B7">
        <w:t xml:space="preserve"> торговых</w:t>
      </w:r>
    </w:p>
    <w:p w:rsidR="00215EAF" w:rsidRPr="002D34B7" w:rsidRDefault="00215EAF" w:rsidP="00215EAF">
      <w:pPr>
        <w:pStyle w:val="a8"/>
        <w:jc w:val="both"/>
      </w:pPr>
      <w:r w:rsidRPr="002D34B7">
        <w:t xml:space="preserve">объектов  на  территории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rsidRPr="002D34B7">
        <w:t xml:space="preserve">   и составляет</w:t>
      </w:r>
      <w:proofErr w:type="gramStart"/>
      <w:r w:rsidRPr="002D34B7">
        <w:t xml:space="preserve"> _______________ (_______________) </w:t>
      </w:r>
      <w:proofErr w:type="gramEnd"/>
      <w:r w:rsidRPr="002D34B7">
        <w:t>рублей.</w:t>
      </w:r>
    </w:p>
    <w:p w:rsidR="00215EAF" w:rsidRPr="002D34B7" w:rsidRDefault="00215EAF" w:rsidP="00215EAF">
      <w:pPr>
        <w:pStyle w:val="a8"/>
        <w:jc w:val="both"/>
      </w:pPr>
      <w:bookmarkStart w:id="33" w:name="P691"/>
      <w:bookmarkEnd w:id="33"/>
      <w:r w:rsidRPr="002D34B7">
        <w:t xml:space="preserve">    3.2. Размер платы за право размещения Объекта устанавливается:</w:t>
      </w:r>
    </w:p>
    <w:p w:rsidR="00215EAF" w:rsidRPr="002D34B7" w:rsidRDefault="00215EAF" w:rsidP="00215EAF">
      <w:pPr>
        <w:pStyle w:val="3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0"/>
        <w:gridCol w:w="3855"/>
      </w:tblGrid>
      <w:tr w:rsidR="00215EAF" w:rsidRPr="002D34B7" w:rsidTr="004D7EAD">
        <w:tc>
          <w:tcPr>
            <w:tcW w:w="5210" w:type="dxa"/>
          </w:tcPr>
          <w:p w:rsidR="00215EAF" w:rsidRPr="002D34B7" w:rsidRDefault="00215EAF" w:rsidP="004D7EAD">
            <w:pPr>
              <w:pStyle w:val="31"/>
              <w:jc w:val="both"/>
              <w:rPr>
                <w:sz w:val="24"/>
                <w:szCs w:val="24"/>
              </w:rPr>
            </w:pPr>
            <w:r w:rsidRPr="002D34B7">
              <w:rPr>
                <w:sz w:val="24"/>
                <w:szCs w:val="24"/>
              </w:rPr>
              <w:t>Адрес размещения</w:t>
            </w:r>
          </w:p>
        </w:tc>
        <w:tc>
          <w:tcPr>
            <w:tcW w:w="3855" w:type="dxa"/>
          </w:tcPr>
          <w:p w:rsidR="00215EAF" w:rsidRPr="002D34B7" w:rsidRDefault="00215EAF" w:rsidP="004D7EAD">
            <w:pPr>
              <w:pStyle w:val="31"/>
              <w:jc w:val="both"/>
              <w:rPr>
                <w:sz w:val="24"/>
                <w:szCs w:val="24"/>
              </w:rPr>
            </w:pPr>
            <w:r w:rsidRPr="002D34B7">
              <w:rPr>
                <w:sz w:val="24"/>
                <w:szCs w:val="24"/>
              </w:rPr>
              <w:t>Плата в год</w:t>
            </w:r>
          </w:p>
        </w:tc>
      </w:tr>
      <w:tr w:rsidR="00215EAF" w:rsidRPr="002D34B7" w:rsidTr="004D7EAD">
        <w:tc>
          <w:tcPr>
            <w:tcW w:w="5210" w:type="dxa"/>
          </w:tcPr>
          <w:p w:rsidR="00215EAF" w:rsidRPr="002D34B7" w:rsidRDefault="00215EAF" w:rsidP="004D7EAD">
            <w:pPr>
              <w:pStyle w:val="31"/>
              <w:rPr>
                <w:sz w:val="24"/>
                <w:szCs w:val="24"/>
              </w:rPr>
            </w:pPr>
          </w:p>
        </w:tc>
        <w:tc>
          <w:tcPr>
            <w:tcW w:w="3855" w:type="dxa"/>
          </w:tcPr>
          <w:p w:rsidR="00215EAF" w:rsidRPr="002D34B7" w:rsidRDefault="00215EAF" w:rsidP="004D7EAD">
            <w:pPr>
              <w:pStyle w:val="31"/>
              <w:rPr>
                <w:sz w:val="24"/>
                <w:szCs w:val="24"/>
              </w:rPr>
            </w:pPr>
          </w:p>
        </w:tc>
      </w:tr>
    </w:tbl>
    <w:p w:rsidR="00215EAF" w:rsidRPr="002D34B7" w:rsidRDefault="00215EAF" w:rsidP="00215EAF">
      <w:pPr>
        <w:pStyle w:val="31"/>
        <w:jc w:val="both"/>
        <w:rPr>
          <w:sz w:val="24"/>
          <w:szCs w:val="24"/>
        </w:rPr>
      </w:pPr>
    </w:p>
    <w:p w:rsidR="00215EAF" w:rsidRPr="002D34B7" w:rsidRDefault="00215EAF" w:rsidP="00215EAF">
      <w:pPr>
        <w:pStyle w:val="a8"/>
        <w:jc w:val="both"/>
      </w:pPr>
      <w:r w:rsidRPr="002D34B7">
        <w:t xml:space="preserve">    на срок </w:t>
      </w:r>
      <w:proofErr w:type="gramStart"/>
      <w:r w:rsidRPr="002D34B7">
        <w:t>с</w:t>
      </w:r>
      <w:proofErr w:type="gramEnd"/>
      <w:r w:rsidRPr="002D34B7">
        <w:t xml:space="preserve"> ___________ по ________________</w:t>
      </w:r>
    </w:p>
    <w:p w:rsidR="00215EAF" w:rsidRPr="002D34B7" w:rsidRDefault="00215EAF" w:rsidP="00215EAF">
      <w:pPr>
        <w:pStyle w:val="a8"/>
        <w:jc w:val="both"/>
      </w:pPr>
      <w:r w:rsidRPr="002D34B7">
        <w:t xml:space="preserve">    3.3.  Оплата  по  настоящему  Договору  производится путем перечисления</w:t>
      </w:r>
    </w:p>
    <w:p w:rsidR="00215EAF" w:rsidRPr="002D34B7" w:rsidRDefault="00215EAF" w:rsidP="00215EAF">
      <w:pPr>
        <w:pStyle w:val="a8"/>
        <w:jc w:val="both"/>
      </w:pPr>
      <w:r w:rsidRPr="002D34B7">
        <w:t xml:space="preserve">денежных  средств  в  бюджет </w:t>
      </w:r>
      <w:r w:rsidRPr="00EA5CEA">
        <w:t>сельского посе</w:t>
      </w:r>
      <w:r>
        <w:t>ления Спартакский</w:t>
      </w:r>
      <w:r w:rsidRPr="00EA5CEA">
        <w:t xml:space="preserve"> сельсовет муниципального района </w:t>
      </w:r>
      <w:r>
        <w:t>Ермекеевский</w:t>
      </w:r>
      <w:r w:rsidRPr="00EA5CEA">
        <w:t xml:space="preserve"> район Республики Башкортостан</w:t>
      </w:r>
      <w:r>
        <w:t xml:space="preserve"> </w:t>
      </w:r>
      <w:r w:rsidRPr="002D34B7">
        <w:t xml:space="preserve">ежегодно равными  частями  от  суммы,  указанной  в </w:t>
      </w:r>
      <w:hyperlink w:anchor="P684">
        <w:r w:rsidRPr="002D34B7">
          <w:rPr>
            <w:color w:val="0000FF"/>
          </w:rPr>
          <w:t>п. 3.1</w:t>
        </w:r>
      </w:hyperlink>
      <w:r w:rsidRPr="002D34B7">
        <w:t xml:space="preserve">, </w:t>
      </w:r>
      <w:proofErr w:type="gramStart"/>
      <w:r w:rsidRPr="002D34B7">
        <w:t>в</w:t>
      </w:r>
      <w:proofErr w:type="gramEnd"/>
    </w:p>
    <w:p w:rsidR="00215EAF" w:rsidRPr="002D34B7" w:rsidRDefault="00215EAF" w:rsidP="00215EAF">
      <w:pPr>
        <w:pStyle w:val="a8"/>
        <w:jc w:val="both"/>
      </w:pPr>
      <w:r w:rsidRPr="002D34B7">
        <w:t>течение действия настоящего Договора не позднее 20 числа месяца, следующего</w:t>
      </w:r>
    </w:p>
    <w:p w:rsidR="00215EAF" w:rsidRPr="002D34B7" w:rsidRDefault="00215EAF" w:rsidP="00215EAF">
      <w:pPr>
        <w:pStyle w:val="a8"/>
        <w:jc w:val="both"/>
      </w:pPr>
      <w:r w:rsidRPr="002D34B7">
        <w:t>за месяцем заключения договора, по следующим реквизитам:</w:t>
      </w:r>
    </w:p>
    <w:p w:rsidR="00215EAF" w:rsidRPr="002D34B7" w:rsidRDefault="00215EAF" w:rsidP="00215EAF">
      <w:pPr>
        <w:pStyle w:val="a8"/>
        <w:jc w:val="both"/>
      </w:pPr>
      <w:r w:rsidRPr="002D34B7">
        <w:t xml:space="preserve">    Наименование получателя_____________________</w:t>
      </w:r>
    </w:p>
    <w:p w:rsidR="00215EAF" w:rsidRPr="002D34B7" w:rsidRDefault="00215EAF" w:rsidP="00215EAF">
      <w:pPr>
        <w:pStyle w:val="a8"/>
        <w:jc w:val="both"/>
      </w:pPr>
      <w:r w:rsidRPr="002D34B7">
        <w:t xml:space="preserve">    Номер казначейского счета __________________</w:t>
      </w:r>
    </w:p>
    <w:p w:rsidR="00215EAF" w:rsidRPr="002D34B7" w:rsidRDefault="00215EAF" w:rsidP="00215EAF">
      <w:pPr>
        <w:pStyle w:val="a8"/>
        <w:jc w:val="both"/>
      </w:pPr>
      <w:r w:rsidRPr="002D34B7">
        <w:t xml:space="preserve">    Единый казначейский счет ___________________</w:t>
      </w:r>
    </w:p>
    <w:p w:rsidR="00215EAF" w:rsidRPr="002D34B7" w:rsidRDefault="00215EAF" w:rsidP="00215EAF">
      <w:pPr>
        <w:pStyle w:val="a8"/>
        <w:jc w:val="both"/>
      </w:pPr>
      <w:r w:rsidRPr="002D34B7">
        <w:t xml:space="preserve">    ИНН ________________________________________</w:t>
      </w:r>
    </w:p>
    <w:p w:rsidR="00215EAF" w:rsidRPr="002D34B7" w:rsidRDefault="00215EAF" w:rsidP="00215EAF">
      <w:pPr>
        <w:pStyle w:val="a8"/>
        <w:jc w:val="both"/>
      </w:pPr>
      <w:r w:rsidRPr="002D34B7">
        <w:t xml:space="preserve">    КПП ________________________________________</w:t>
      </w:r>
    </w:p>
    <w:p w:rsidR="00215EAF" w:rsidRPr="002D34B7" w:rsidRDefault="00215EAF" w:rsidP="00215EAF">
      <w:pPr>
        <w:pStyle w:val="a8"/>
        <w:jc w:val="both"/>
      </w:pPr>
      <w:r w:rsidRPr="002D34B7">
        <w:t xml:space="preserve">    БИК ТОФК ___________________________________</w:t>
      </w:r>
    </w:p>
    <w:p w:rsidR="00215EAF" w:rsidRPr="002D34B7" w:rsidRDefault="00215EAF" w:rsidP="00215EAF">
      <w:pPr>
        <w:pStyle w:val="a8"/>
        <w:jc w:val="both"/>
      </w:pPr>
      <w:r w:rsidRPr="002D34B7">
        <w:t xml:space="preserve">    ТОФК _______________________________________</w:t>
      </w:r>
    </w:p>
    <w:p w:rsidR="00215EAF" w:rsidRPr="002D34B7" w:rsidRDefault="00215EAF" w:rsidP="00215EAF">
      <w:pPr>
        <w:pStyle w:val="a8"/>
        <w:jc w:val="both"/>
      </w:pPr>
      <w:r w:rsidRPr="002D34B7">
        <w:t xml:space="preserve">    Лицевой счет _______________________________</w:t>
      </w:r>
    </w:p>
    <w:p w:rsidR="00215EAF" w:rsidRPr="002D34B7" w:rsidRDefault="00215EAF" w:rsidP="00215EAF">
      <w:pPr>
        <w:pStyle w:val="a8"/>
        <w:jc w:val="both"/>
      </w:pPr>
      <w:r w:rsidRPr="002D34B7">
        <w:t xml:space="preserve">    </w:t>
      </w:r>
      <w:hyperlink r:id="rId37">
        <w:r w:rsidRPr="002D34B7">
          <w:rPr>
            <w:color w:val="0000FF"/>
          </w:rPr>
          <w:t>ОКТМО</w:t>
        </w:r>
      </w:hyperlink>
      <w:r w:rsidRPr="002D34B7">
        <w:t xml:space="preserve"> ______________________________________</w:t>
      </w:r>
    </w:p>
    <w:p w:rsidR="00215EAF" w:rsidRPr="002D34B7" w:rsidRDefault="00215EAF" w:rsidP="00215EAF">
      <w:pPr>
        <w:pStyle w:val="a8"/>
        <w:jc w:val="both"/>
      </w:pPr>
      <w:r w:rsidRPr="002D34B7">
        <w:t xml:space="preserve">    КБК_________________________________________</w:t>
      </w:r>
    </w:p>
    <w:p w:rsidR="00215EAF" w:rsidRPr="002D34B7" w:rsidRDefault="00215EAF" w:rsidP="00215EAF">
      <w:pPr>
        <w:pStyle w:val="a8"/>
        <w:jc w:val="both"/>
      </w:pPr>
      <w:r w:rsidRPr="002D34B7">
        <w:lastRenderedPageBreak/>
        <w:t xml:space="preserve">    Назначение платежа__________________________</w:t>
      </w:r>
    </w:p>
    <w:p w:rsidR="00215EAF" w:rsidRPr="002D34B7" w:rsidRDefault="00215EAF" w:rsidP="00215EAF">
      <w:pPr>
        <w:pStyle w:val="31"/>
        <w:ind w:firstLine="540"/>
        <w:jc w:val="both"/>
        <w:rPr>
          <w:sz w:val="24"/>
          <w:szCs w:val="24"/>
        </w:rPr>
      </w:pPr>
      <w:bookmarkStart w:id="34" w:name="P715"/>
      <w:bookmarkEnd w:id="34"/>
      <w:r w:rsidRPr="002D34B7">
        <w:rPr>
          <w:sz w:val="24"/>
          <w:szCs w:val="24"/>
        </w:rPr>
        <w:t>3.4. Подтверждением оплаты по настоящему Договору является платежный документ, являющийся неотъемлемым приложением к Договору.</w:t>
      </w:r>
    </w:p>
    <w:p w:rsidR="00215EAF" w:rsidRPr="002D34B7" w:rsidRDefault="00215EAF" w:rsidP="00215EAF">
      <w:pPr>
        <w:pStyle w:val="31"/>
        <w:spacing w:before="220"/>
        <w:ind w:firstLine="540"/>
        <w:jc w:val="both"/>
        <w:rPr>
          <w:sz w:val="24"/>
          <w:szCs w:val="24"/>
        </w:rPr>
      </w:pPr>
      <w:r w:rsidRPr="002D34B7">
        <w:rPr>
          <w:sz w:val="24"/>
          <w:szCs w:val="24"/>
        </w:rPr>
        <w:t>3.5. Право на размещение нестационарного торгового объекта возникает с момента перечисления Субъектом денежных сре</w:t>
      </w:r>
      <w:proofErr w:type="gramStart"/>
      <w:r w:rsidRPr="002D34B7">
        <w:rPr>
          <w:sz w:val="24"/>
          <w:szCs w:val="24"/>
        </w:rPr>
        <w:t>дств в с</w:t>
      </w:r>
      <w:proofErr w:type="gramEnd"/>
      <w:r w:rsidRPr="002D34B7">
        <w:rPr>
          <w:sz w:val="24"/>
          <w:szCs w:val="24"/>
        </w:rPr>
        <w:t xml:space="preserve">оответствие с </w:t>
      </w:r>
      <w:hyperlink w:anchor="P691">
        <w:r w:rsidRPr="002D34B7">
          <w:rPr>
            <w:color w:val="0000FF"/>
            <w:sz w:val="24"/>
            <w:szCs w:val="24"/>
          </w:rPr>
          <w:t>п. 3.2</w:t>
        </w:r>
      </w:hyperlink>
      <w:r w:rsidRPr="002D34B7">
        <w:rPr>
          <w:sz w:val="24"/>
          <w:szCs w:val="24"/>
        </w:rPr>
        <w:t xml:space="preserve"> - </w:t>
      </w:r>
      <w:hyperlink w:anchor="P715">
        <w:r w:rsidRPr="002D34B7">
          <w:rPr>
            <w:color w:val="0000FF"/>
            <w:sz w:val="24"/>
            <w:szCs w:val="24"/>
          </w:rPr>
          <w:t>3.4</w:t>
        </w:r>
      </w:hyperlink>
      <w:r w:rsidRPr="002D34B7">
        <w:rPr>
          <w:sz w:val="24"/>
          <w:szCs w:val="24"/>
        </w:rPr>
        <w:t xml:space="preserve">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3.6. Размер и порядок оплаты может пересматриваться в сторону увеличения по соглашению сторон.</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4. Условия размещения Объекта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4.1. Субъект обязан использовать место размещения Объекта для целей, указанных в </w:t>
      </w:r>
      <w:hyperlink w:anchor="P637">
        <w:r w:rsidRPr="002D34B7">
          <w:rPr>
            <w:color w:val="0000FF"/>
            <w:sz w:val="24"/>
            <w:szCs w:val="24"/>
          </w:rPr>
          <w:t>п. 1.2</w:t>
        </w:r>
      </w:hyperlink>
      <w:r w:rsidRPr="002D34B7">
        <w:rPr>
          <w:sz w:val="24"/>
          <w:szCs w:val="24"/>
        </w:rPr>
        <w:t xml:space="preserve">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4.2. Субъект не имеет право изменять место размещения, вид Объекта, специализацию и занимаемую площадь Объекта.</w:t>
      </w:r>
    </w:p>
    <w:p w:rsidR="00215EAF" w:rsidRPr="00EA5CEA" w:rsidRDefault="00215EAF" w:rsidP="00215EAF">
      <w:pPr>
        <w:pStyle w:val="31"/>
        <w:spacing w:before="220"/>
        <w:ind w:firstLine="540"/>
        <w:jc w:val="both"/>
        <w:rPr>
          <w:color w:val="FF0000"/>
          <w:sz w:val="24"/>
          <w:szCs w:val="24"/>
        </w:rPr>
      </w:pPr>
      <w:r w:rsidRPr="00225DFF">
        <w:rPr>
          <w:sz w:val="24"/>
          <w:szCs w:val="24"/>
        </w:rPr>
        <w:t xml:space="preserve">4.3 Внешний вид Объекта должен соответствовать типовым </w:t>
      </w:r>
      <w:proofErr w:type="gramStart"/>
      <w:r w:rsidRPr="00225DFF">
        <w:rPr>
          <w:sz w:val="24"/>
          <w:szCs w:val="24"/>
        </w:rPr>
        <w:t>архитектурным решениям</w:t>
      </w:r>
      <w:proofErr w:type="gramEnd"/>
      <w:r w:rsidRPr="00225DFF">
        <w:rPr>
          <w:sz w:val="24"/>
          <w:szCs w:val="24"/>
        </w:rPr>
        <w:t xml:space="preserve"> либо индивидуальному архитектурному решению, согласованному с Администрацией сельского</w:t>
      </w:r>
      <w:r w:rsidRPr="00EA5CEA">
        <w:rPr>
          <w:sz w:val="24"/>
          <w:szCs w:val="24"/>
        </w:rPr>
        <w:t xml:space="preserve"> посе</w:t>
      </w:r>
      <w:r>
        <w:rPr>
          <w:sz w:val="24"/>
          <w:szCs w:val="24"/>
        </w:rPr>
        <w:t>ления</w:t>
      </w:r>
      <w:r w:rsidRPr="00CD2E5B">
        <w:t xml:space="preserve"> </w:t>
      </w:r>
      <w:r>
        <w:t>Спартакский</w:t>
      </w:r>
      <w:r w:rsidRPr="00EA5CEA">
        <w:rPr>
          <w:sz w:val="24"/>
          <w:szCs w:val="24"/>
        </w:rPr>
        <w:t xml:space="preserve"> сельсовет муниципального района </w:t>
      </w:r>
      <w:r>
        <w:rPr>
          <w:sz w:val="24"/>
          <w:szCs w:val="24"/>
        </w:rPr>
        <w:t>Ермекеевский</w:t>
      </w:r>
      <w:r w:rsidRPr="00EA5CEA">
        <w:rPr>
          <w:sz w:val="24"/>
          <w:szCs w:val="24"/>
        </w:rPr>
        <w:t xml:space="preserve"> район Республики Башкортостан</w:t>
      </w:r>
      <w:r w:rsidRPr="00EA5CEA">
        <w:rPr>
          <w:color w:val="FF0000"/>
          <w:sz w:val="24"/>
          <w:szCs w:val="24"/>
        </w:rPr>
        <w:t>.</w:t>
      </w:r>
    </w:p>
    <w:p w:rsidR="00215EAF" w:rsidRPr="002D34B7" w:rsidRDefault="00215EAF" w:rsidP="00215EAF">
      <w:pPr>
        <w:pStyle w:val="31"/>
        <w:spacing w:before="220"/>
        <w:ind w:firstLine="540"/>
        <w:jc w:val="both"/>
        <w:rPr>
          <w:sz w:val="24"/>
          <w:szCs w:val="24"/>
        </w:rPr>
      </w:pPr>
      <w:r w:rsidRPr="002D34B7">
        <w:rPr>
          <w:sz w:val="24"/>
          <w:szCs w:val="24"/>
        </w:rPr>
        <w:t>4.4. Ответственность за эксплуатацию (содержание) Объекта и места его размещения несет Субъект.</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5. Права и обязанности Субъекта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5.1. Субъект имеет право:</w:t>
      </w:r>
    </w:p>
    <w:p w:rsidR="00215EAF" w:rsidRPr="002D34B7" w:rsidRDefault="00215EAF" w:rsidP="00215EAF">
      <w:pPr>
        <w:pStyle w:val="31"/>
        <w:spacing w:before="220"/>
        <w:ind w:firstLine="540"/>
        <w:jc w:val="both"/>
        <w:rPr>
          <w:sz w:val="24"/>
          <w:szCs w:val="24"/>
        </w:rPr>
      </w:pPr>
      <w:r w:rsidRPr="002D34B7">
        <w:rPr>
          <w:sz w:val="24"/>
          <w:szCs w:val="24"/>
        </w:rPr>
        <w:t xml:space="preserve">5.1.1. </w:t>
      </w:r>
      <w:proofErr w:type="gramStart"/>
      <w:r w:rsidRPr="002D34B7">
        <w:rPr>
          <w:sz w:val="24"/>
          <w:szCs w:val="24"/>
        </w:rPr>
        <w:t>Разместить Объект</w:t>
      </w:r>
      <w:proofErr w:type="gramEnd"/>
      <w:r w:rsidRPr="002D34B7">
        <w:rPr>
          <w:sz w:val="24"/>
          <w:szCs w:val="24"/>
        </w:rPr>
        <w:t xml:space="preserve"> по адресу, указанному в </w:t>
      </w:r>
      <w:hyperlink w:anchor="P637">
        <w:r w:rsidRPr="002D34B7">
          <w:rPr>
            <w:color w:val="0000FF"/>
            <w:sz w:val="24"/>
            <w:szCs w:val="24"/>
          </w:rPr>
          <w:t>пункте 1.2</w:t>
        </w:r>
      </w:hyperlink>
      <w:r w:rsidRPr="002D34B7">
        <w:rPr>
          <w:sz w:val="24"/>
          <w:szCs w:val="24"/>
        </w:rPr>
        <w:t xml:space="preserve"> настоящего Договора, в соответствии со Схемой.</w:t>
      </w:r>
    </w:p>
    <w:p w:rsidR="00215EAF" w:rsidRPr="002D34B7" w:rsidRDefault="00215EAF" w:rsidP="00215EAF">
      <w:pPr>
        <w:pStyle w:val="31"/>
        <w:spacing w:before="220"/>
        <w:ind w:firstLine="540"/>
        <w:jc w:val="both"/>
        <w:rPr>
          <w:sz w:val="24"/>
          <w:szCs w:val="24"/>
        </w:rPr>
      </w:pPr>
      <w:r w:rsidRPr="002D34B7">
        <w:rPr>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rsidR="00215EAF" w:rsidRPr="002D34B7" w:rsidRDefault="00215EAF" w:rsidP="00215EAF">
      <w:pPr>
        <w:pStyle w:val="31"/>
        <w:spacing w:before="220"/>
        <w:ind w:firstLine="540"/>
        <w:jc w:val="both"/>
        <w:rPr>
          <w:sz w:val="24"/>
          <w:szCs w:val="24"/>
        </w:rPr>
      </w:pPr>
      <w:r w:rsidRPr="002D34B7">
        <w:rPr>
          <w:sz w:val="24"/>
          <w:szCs w:val="24"/>
        </w:rPr>
        <w:t>5.1.3. Субъект обладает иными правами, предусмотренными действующим законодательством РФ и настоящим Договором.</w:t>
      </w:r>
    </w:p>
    <w:p w:rsidR="00215EAF" w:rsidRPr="002D34B7" w:rsidRDefault="00215EAF" w:rsidP="00215EAF">
      <w:pPr>
        <w:pStyle w:val="31"/>
        <w:spacing w:before="220"/>
        <w:ind w:firstLine="540"/>
        <w:jc w:val="both"/>
        <w:rPr>
          <w:sz w:val="24"/>
          <w:szCs w:val="24"/>
        </w:rPr>
      </w:pPr>
      <w:r w:rsidRPr="002D34B7">
        <w:rPr>
          <w:sz w:val="24"/>
          <w:szCs w:val="24"/>
        </w:rPr>
        <w:t>5.2. Субъект обязан:</w:t>
      </w:r>
    </w:p>
    <w:p w:rsidR="00215EAF" w:rsidRPr="002D34B7" w:rsidRDefault="00215EAF" w:rsidP="00215EAF">
      <w:pPr>
        <w:pStyle w:val="31"/>
        <w:spacing w:before="220"/>
        <w:ind w:firstLine="540"/>
        <w:jc w:val="both"/>
        <w:rPr>
          <w:sz w:val="24"/>
          <w:szCs w:val="24"/>
        </w:rPr>
      </w:pPr>
      <w:r w:rsidRPr="002D34B7">
        <w:rPr>
          <w:sz w:val="24"/>
          <w:szCs w:val="24"/>
        </w:rPr>
        <w:t xml:space="preserve">5.2.1. </w:t>
      </w:r>
      <w:proofErr w:type="gramStart"/>
      <w:r w:rsidRPr="002D34B7">
        <w:rPr>
          <w:sz w:val="24"/>
          <w:szCs w:val="24"/>
        </w:rPr>
        <w:t xml:space="preserve">Разместить Объект в срок, не превышающий 60 календарных дней с даты заключения настоящего Договора, в месте, определенном Схемой в соответствии с эскизным проектом, согласованным </w:t>
      </w:r>
      <w:r>
        <w:rPr>
          <w:sz w:val="24"/>
          <w:szCs w:val="24"/>
        </w:rPr>
        <w:t xml:space="preserve">с </w:t>
      </w:r>
      <w:r w:rsidRPr="00225DFF">
        <w:rPr>
          <w:sz w:val="24"/>
          <w:szCs w:val="24"/>
        </w:rPr>
        <w:t>Администрацией сельского</w:t>
      </w:r>
      <w:r w:rsidRPr="00EA5CEA">
        <w:rPr>
          <w:sz w:val="24"/>
          <w:szCs w:val="24"/>
        </w:rPr>
        <w:t xml:space="preserve"> посе</w:t>
      </w:r>
      <w:r>
        <w:rPr>
          <w:sz w:val="24"/>
          <w:szCs w:val="24"/>
        </w:rPr>
        <w:t>ления</w:t>
      </w:r>
      <w:r w:rsidRPr="00CD2E5B">
        <w:t xml:space="preserve"> </w:t>
      </w:r>
      <w:r>
        <w:t>Спартакский</w:t>
      </w:r>
      <w:r w:rsidRPr="00EA5CEA">
        <w:rPr>
          <w:sz w:val="24"/>
          <w:szCs w:val="24"/>
        </w:rPr>
        <w:t xml:space="preserve"> сельсовет муниципального района </w:t>
      </w:r>
      <w:r>
        <w:rPr>
          <w:sz w:val="24"/>
          <w:szCs w:val="24"/>
        </w:rPr>
        <w:t>Ермекеевский</w:t>
      </w:r>
      <w:r w:rsidRPr="00EA5CEA">
        <w:rPr>
          <w:sz w:val="24"/>
          <w:szCs w:val="24"/>
        </w:rPr>
        <w:t xml:space="preserve"> район Республики Башкортостан</w:t>
      </w:r>
      <w:r w:rsidRPr="002D34B7">
        <w:rPr>
          <w:sz w:val="24"/>
          <w:szCs w:val="24"/>
        </w:rPr>
        <w:t>, либо в срок, не превышающий 60 календарных дней с даты заключения настоящего Договора, привести внешний вид нестационарного торгового объекта в соответствии с типовыми архитектурными</w:t>
      </w:r>
      <w:proofErr w:type="gramEnd"/>
      <w:r w:rsidRPr="002D34B7">
        <w:rPr>
          <w:sz w:val="24"/>
          <w:szCs w:val="24"/>
        </w:rPr>
        <w:t xml:space="preserve"> решениями или индивидуальным решением, согласованным в </w:t>
      </w:r>
      <w:r w:rsidRPr="00225DFF">
        <w:rPr>
          <w:sz w:val="24"/>
          <w:szCs w:val="24"/>
        </w:rPr>
        <w:t>Администрац</w:t>
      </w:r>
      <w:r>
        <w:rPr>
          <w:sz w:val="24"/>
          <w:szCs w:val="24"/>
        </w:rPr>
        <w:t>ии</w:t>
      </w:r>
      <w:r w:rsidRPr="00225DFF">
        <w:rPr>
          <w:sz w:val="24"/>
          <w:szCs w:val="24"/>
        </w:rPr>
        <w:t xml:space="preserve"> сельского</w:t>
      </w:r>
      <w:r>
        <w:rPr>
          <w:sz w:val="24"/>
          <w:szCs w:val="24"/>
        </w:rPr>
        <w:t xml:space="preserve"> поселения</w:t>
      </w:r>
      <w:r w:rsidRPr="00CD2E5B">
        <w:t xml:space="preserve"> </w:t>
      </w:r>
      <w:r>
        <w:t>Спартакский</w:t>
      </w:r>
      <w:r w:rsidRPr="00EA5CEA">
        <w:rPr>
          <w:sz w:val="24"/>
          <w:szCs w:val="24"/>
        </w:rPr>
        <w:t xml:space="preserve"> сельсовет муниципального района </w:t>
      </w:r>
      <w:r>
        <w:rPr>
          <w:sz w:val="24"/>
          <w:szCs w:val="24"/>
        </w:rPr>
        <w:t>Ермекеевский</w:t>
      </w:r>
      <w:r w:rsidRPr="00EA5CEA">
        <w:rPr>
          <w:sz w:val="24"/>
          <w:szCs w:val="24"/>
        </w:rPr>
        <w:t xml:space="preserve"> район Республики Башкортостан</w:t>
      </w:r>
      <w:r w:rsidRPr="002D34B7">
        <w:rPr>
          <w:sz w:val="24"/>
          <w:szCs w:val="24"/>
        </w:rPr>
        <w:t xml:space="preserve"> (для НТО, размещенных по договорам аренды земельных участков, </w:t>
      </w:r>
      <w:proofErr w:type="gramStart"/>
      <w:r w:rsidRPr="002D34B7">
        <w:rPr>
          <w:sz w:val="24"/>
          <w:szCs w:val="24"/>
        </w:rPr>
        <w:t>сроки</w:t>
      </w:r>
      <w:proofErr w:type="gramEnd"/>
      <w:r w:rsidRPr="002D34B7">
        <w:rPr>
          <w:sz w:val="24"/>
          <w:szCs w:val="24"/>
        </w:rPr>
        <w:t xml:space="preserve"> действия которых истекли не ранее 01.03.2015).</w:t>
      </w:r>
    </w:p>
    <w:p w:rsidR="00215EAF" w:rsidRPr="002D34B7" w:rsidRDefault="00215EAF" w:rsidP="00215EAF">
      <w:pPr>
        <w:pStyle w:val="31"/>
        <w:spacing w:before="220"/>
        <w:ind w:firstLine="540"/>
        <w:jc w:val="both"/>
        <w:rPr>
          <w:sz w:val="24"/>
          <w:szCs w:val="24"/>
        </w:rPr>
      </w:pPr>
      <w:r w:rsidRPr="002D34B7">
        <w:rPr>
          <w:sz w:val="24"/>
          <w:szCs w:val="24"/>
        </w:rPr>
        <w:t>5.2.2. Выполнять в полном объеме все условия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5.2.3. Своевременно вносить плату в соответствии с условиями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lastRenderedPageBreak/>
        <w:t>5.2.4. Сохранять место размещения, занимаемую площадь и вид Объекта в течение всего срока действия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rsidR="00215EAF" w:rsidRPr="002D34B7" w:rsidRDefault="00215EAF" w:rsidP="00215EAF">
      <w:pPr>
        <w:pStyle w:val="31"/>
        <w:spacing w:before="220"/>
        <w:ind w:firstLine="540"/>
        <w:jc w:val="both"/>
        <w:rPr>
          <w:sz w:val="24"/>
          <w:szCs w:val="24"/>
        </w:rPr>
      </w:pPr>
      <w:r w:rsidRPr="002D34B7">
        <w:rPr>
          <w:sz w:val="24"/>
          <w:szCs w:val="24"/>
        </w:rPr>
        <w:t xml:space="preserve">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w:t>
      </w:r>
      <w:proofErr w:type="gramStart"/>
      <w:r w:rsidRPr="002D34B7">
        <w:rPr>
          <w:sz w:val="24"/>
          <w:szCs w:val="24"/>
        </w:rPr>
        <w:t>этом</w:t>
      </w:r>
      <w:proofErr w:type="gramEnd"/>
      <w:r w:rsidRPr="002D34B7">
        <w:rPr>
          <w:sz w:val="24"/>
          <w:szCs w:val="24"/>
        </w:rPr>
        <w:t xml:space="preserve"> не нарушая прав третьих лиц.</w:t>
      </w:r>
    </w:p>
    <w:p w:rsidR="00215EAF" w:rsidRPr="002D34B7" w:rsidRDefault="00215EAF" w:rsidP="00215EAF">
      <w:pPr>
        <w:pStyle w:val="31"/>
        <w:spacing w:before="220"/>
        <w:ind w:firstLine="540"/>
        <w:jc w:val="both"/>
        <w:rPr>
          <w:sz w:val="24"/>
          <w:szCs w:val="24"/>
        </w:rPr>
      </w:pPr>
      <w:r w:rsidRPr="002D34B7">
        <w:rPr>
          <w:sz w:val="24"/>
          <w:szCs w:val="24"/>
        </w:rPr>
        <w:t>5.2.7. Содержать Объект и прилегающую к нему территорию в надлежащем санитарном состоянии, производить уборку прилегающей к Объекту территории, в том числе:</w:t>
      </w:r>
    </w:p>
    <w:p w:rsidR="00215EAF" w:rsidRPr="002D34B7" w:rsidRDefault="00215EAF" w:rsidP="00215EAF">
      <w:pPr>
        <w:pStyle w:val="31"/>
        <w:spacing w:before="220"/>
        <w:ind w:firstLine="540"/>
        <w:jc w:val="both"/>
        <w:rPr>
          <w:sz w:val="24"/>
          <w:szCs w:val="24"/>
        </w:rPr>
      </w:pPr>
      <w:r w:rsidRPr="002D34B7">
        <w:rPr>
          <w:sz w:val="24"/>
          <w:szCs w:val="24"/>
        </w:rPr>
        <w:t>- установить урну для мусора;</w:t>
      </w:r>
    </w:p>
    <w:p w:rsidR="00215EAF" w:rsidRPr="002D34B7" w:rsidRDefault="00215EAF" w:rsidP="00215EAF">
      <w:pPr>
        <w:pStyle w:val="31"/>
        <w:spacing w:before="220"/>
        <w:ind w:firstLine="540"/>
        <w:jc w:val="both"/>
        <w:rPr>
          <w:sz w:val="24"/>
          <w:szCs w:val="24"/>
        </w:rPr>
      </w:pPr>
      <w:r w:rsidRPr="002D34B7">
        <w:rPr>
          <w:sz w:val="24"/>
          <w:szCs w:val="24"/>
        </w:rPr>
        <w:t>- организовать уборку прилегающей к объекту территории, газонов, обеспечить вывоз мусора и иных отходов путем заключения договоров со специализированной организацией.</w:t>
      </w:r>
    </w:p>
    <w:p w:rsidR="00215EAF" w:rsidRPr="002D34B7" w:rsidRDefault="00215EAF" w:rsidP="00215EAF">
      <w:pPr>
        <w:pStyle w:val="31"/>
        <w:spacing w:before="220"/>
        <w:ind w:firstLine="540"/>
        <w:jc w:val="both"/>
        <w:rPr>
          <w:sz w:val="24"/>
          <w:szCs w:val="24"/>
        </w:rPr>
      </w:pPr>
      <w:r w:rsidRPr="002D34B7">
        <w:rPr>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rsidR="00215EAF" w:rsidRPr="002D34B7" w:rsidRDefault="00215EAF" w:rsidP="00215EAF">
      <w:pPr>
        <w:pStyle w:val="31"/>
        <w:spacing w:before="220"/>
        <w:ind w:firstLine="540"/>
        <w:jc w:val="both"/>
        <w:rPr>
          <w:sz w:val="24"/>
          <w:szCs w:val="24"/>
        </w:rPr>
      </w:pPr>
      <w:r w:rsidRPr="002D34B7">
        <w:rPr>
          <w:sz w:val="24"/>
          <w:szCs w:val="24"/>
        </w:rPr>
        <w:t>5.2.9. Не нарушать права землевладельцев, землепользователей, оформленные в установленном порядке.</w:t>
      </w:r>
    </w:p>
    <w:p w:rsidR="00215EAF" w:rsidRPr="002D34B7" w:rsidRDefault="00215EAF" w:rsidP="00215EAF">
      <w:pPr>
        <w:pStyle w:val="31"/>
        <w:spacing w:before="220"/>
        <w:ind w:firstLine="540"/>
        <w:jc w:val="both"/>
        <w:rPr>
          <w:sz w:val="24"/>
          <w:szCs w:val="24"/>
        </w:rPr>
      </w:pPr>
      <w:r w:rsidRPr="002D34B7">
        <w:rPr>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rsidR="00215EAF" w:rsidRPr="002D34B7" w:rsidRDefault="00215EAF" w:rsidP="00215EAF">
      <w:pPr>
        <w:pStyle w:val="31"/>
        <w:spacing w:before="220"/>
        <w:ind w:firstLine="540"/>
        <w:jc w:val="both"/>
        <w:rPr>
          <w:sz w:val="24"/>
          <w:szCs w:val="24"/>
        </w:rPr>
      </w:pPr>
      <w:bookmarkStart w:id="35" w:name="P745"/>
      <w:bookmarkEnd w:id="35"/>
      <w:r w:rsidRPr="002D34B7">
        <w:rPr>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w:t>
      </w:r>
      <w:hyperlink w:anchor="P678">
        <w:r w:rsidRPr="002D34B7">
          <w:rPr>
            <w:color w:val="0000FF"/>
            <w:sz w:val="24"/>
            <w:szCs w:val="24"/>
          </w:rPr>
          <w:t>п. 2.1</w:t>
        </w:r>
      </w:hyperlink>
      <w:r w:rsidRPr="002D34B7">
        <w:rPr>
          <w:sz w:val="24"/>
          <w:szCs w:val="24"/>
        </w:rPr>
        <w:t xml:space="preserve">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w:t>
      </w:r>
    </w:p>
    <w:p w:rsidR="00215EAF" w:rsidRPr="002D34B7" w:rsidRDefault="00215EAF" w:rsidP="00215EAF">
      <w:pPr>
        <w:pStyle w:val="31"/>
        <w:spacing w:before="220"/>
        <w:ind w:firstLine="540"/>
        <w:jc w:val="both"/>
        <w:rPr>
          <w:sz w:val="24"/>
          <w:szCs w:val="24"/>
        </w:rPr>
      </w:pPr>
      <w:r w:rsidRPr="002D34B7">
        <w:rPr>
          <w:sz w:val="24"/>
          <w:szCs w:val="24"/>
        </w:rPr>
        <w:t>5.2.12. Не допускать передачу прав по настоящему Договору третьим лицам для осуществления деятельности.</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6. Права и обязанности администрации</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6.1. Администрация имеет право:</w:t>
      </w:r>
    </w:p>
    <w:p w:rsidR="00215EAF" w:rsidRPr="002D34B7" w:rsidRDefault="00215EAF" w:rsidP="00215EAF">
      <w:pPr>
        <w:pStyle w:val="31"/>
        <w:spacing w:before="220"/>
        <w:ind w:firstLine="540"/>
        <w:jc w:val="both"/>
        <w:rPr>
          <w:sz w:val="24"/>
          <w:szCs w:val="24"/>
        </w:rPr>
      </w:pPr>
      <w:r w:rsidRPr="002D34B7">
        <w:rPr>
          <w:sz w:val="24"/>
          <w:szCs w:val="24"/>
        </w:rPr>
        <w:t>6.1.1. Контролировать соблюдение Субъектом условий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 xml:space="preserve">6.1.2. Требовать досрочного расторжения Договора и возмещения убытков в случае, если Субъект размещает Объект не в соответствии с условиями, указанными в </w:t>
      </w:r>
      <w:hyperlink w:anchor="P637">
        <w:r w:rsidRPr="002D34B7">
          <w:rPr>
            <w:color w:val="0000FF"/>
            <w:sz w:val="24"/>
            <w:szCs w:val="24"/>
          </w:rPr>
          <w:t>п. 1.2</w:t>
        </w:r>
      </w:hyperlink>
      <w:r w:rsidRPr="002D34B7">
        <w:rPr>
          <w:sz w:val="24"/>
          <w:szCs w:val="24"/>
        </w:rPr>
        <w:t>, и иными условиями настоящего Договора.</w:t>
      </w:r>
    </w:p>
    <w:p w:rsidR="00215EAF" w:rsidRDefault="00215EAF" w:rsidP="00215EAF">
      <w:pPr>
        <w:pStyle w:val="31"/>
        <w:spacing w:before="220"/>
        <w:ind w:firstLine="540"/>
        <w:jc w:val="both"/>
        <w:rPr>
          <w:sz w:val="24"/>
          <w:szCs w:val="24"/>
        </w:rPr>
      </w:pPr>
      <w:r w:rsidRPr="002D34B7">
        <w:rPr>
          <w:sz w:val="24"/>
          <w:szCs w:val="24"/>
        </w:rPr>
        <w:t>6.1.3. В любое время в одностороннем порядке (</w:t>
      </w:r>
      <w:hyperlink r:id="rId38">
        <w:r w:rsidRPr="002D34B7">
          <w:rPr>
            <w:color w:val="0000FF"/>
            <w:sz w:val="24"/>
            <w:szCs w:val="24"/>
          </w:rPr>
          <w:t>ст. 450.1</w:t>
        </w:r>
      </w:hyperlink>
      <w:r w:rsidRPr="002D34B7">
        <w:rPr>
          <w:sz w:val="24"/>
          <w:szCs w:val="24"/>
        </w:rPr>
        <w:t xml:space="preserve"> ГК РФ) отказаться от исполнения настоящего Договора, предупредив об этом Субъекта не менее чем за 5 дней, в случае нарушения условий настоящего Договора, по иным основаниям, предусмотренным законодательством и иными нормативно-правовыми актами.</w:t>
      </w:r>
    </w:p>
    <w:p w:rsidR="00215EAF" w:rsidRPr="002D34B7" w:rsidRDefault="00215EAF" w:rsidP="00215EAF">
      <w:pPr>
        <w:pStyle w:val="31"/>
        <w:spacing w:before="220"/>
        <w:ind w:firstLine="540"/>
        <w:jc w:val="both"/>
        <w:rPr>
          <w:sz w:val="24"/>
          <w:szCs w:val="24"/>
        </w:rPr>
      </w:pPr>
      <w:r w:rsidRPr="002D34B7">
        <w:rPr>
          <w:sz w:val="24"/>
          <w:szCs w:val="24"/>
        </w:rPr>
        <w:t>6.1.</w:t>
      </w:r>
      <w:r>
        <w:rPr>
          <w:sz w:val="24"/>
          <w:szCs w:val="24"/>
        </w:rPr>
        <w:t>4</w:t>
      </w:r>
      <w:r w:rsidRPr="002D34B7">
        <w:rPr>
          <w:sz w:val="24"/>
          <w:szCs w:val="24"/>
        </w:rPr>
        <w:t>.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rsidR="00215EAF" w:rsidRPr="002D34B7" w:rsidRDefault="00215EAF" w:rsidP="00215EAF">
      <w:pPr>
        <w:pStyle w:val="31"/>
        <w:spacing w:before="220"/>
        <w:ind w:firstLine="540"/>
        <w:jc w:val="both"/>
        <w:rPr>
          <w:sz w:val="24"/>
          <w:szCs w:val="24"/>
        </w:rPr>
      </w:pPr>
      <w:r w:rsidRPr="002D34B7">
        <w:rPr>
          <w:sz w:val="24"/>
          <w:szCs w:val="24"/>
        </w:rPr>
        <w:t>6.2. Администрация обязана:</w:t>
      </w:r>
    </w:p>
    <w:p w:rsidR="00215EAF" w:rsidRPr="002D34B7" w:rsidRDefault="00215EAF" w:rsidP="00215EAF">
      <w:pPr>
        <w:pStyle w:val="31"/>
        <w:spacing w:before="220"/>
        <w:ind w:firstLine="540"/>
        <w:jc w:val="both"/>
        <w:rPr>
          <w:sz w:val="24"/>
          <w:szCs w:val="24"/>
        </w:rPr>
      </w:pPr>
      <w:r w:rsidRPr="002D34B7">
        <w:rPr>
          <w:sz w:val="24"/>
          <w:szCs w:val="24"/>
        </w:rPr>
        <w:t>6.2.1. Выполнять в полном объеме все условия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lastRenderedPageBreak/>
        <w:t>6.2.2. Не нарушать права Субъекта, предусмотренные законодательством РФ и настоящим Договором.</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7. Ответственность сторон</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 xml:space="preserve">7.2. </w:t>
      </w:r>
      <w:proofErr w:type="gramStart"/>
      <w:r w:rsidRPr="002D34B7">
        <w:rPr>
          <w:sz w:val="24"/>
          <w:szCs w:val="24"/>
        </w:rPr>
        <w:t>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roofErr w:type="gramEnd"/>
    </w:p>
    <w:p w:rsidR="00215EAF" w:rsidRPr="002D34B7" w:rsidRDefault="00215EAF" w:rsidP="00215EAF">
      <w:pPr>
        <w:pStyle w:val="31"/>
        <w:spacing w:before="220"/>
        <w:ind w:firstLine="540"/>
        <w:jc w:val="both"/>
        <w:rPr>
          <w:sz w:val="24"/>
          <w:szCs w:val="24"/>
        </w:rPr>
      </w:pPr>
      <w:r w:rsidRPr="002D34B7">
        <w:rPr>
          <w:sz w:val="24"/>
          <w:szCs w:val="24"/>
        </w:rPr>
        <w:t xml:space="preserve">7.3. За нарушения Субъектом обязательств, предусмотренных </w:t>
      </w:r>
      <w:hyperlink w:anchor="P745">
        <w:r w:rsidRPr="002D34B7">
          <w:rPr>
            <w:color w:val="0000FF"/>
            <w:sz w:val="24"/>
            <w:szCs w:val="24"/>
          </w:rPr>
          <w:t>п.п. 5.2.11</w:t>
        </w:r>
      </w:hyperlink>
      <w:r w:rsidRPr="002D34B7">
        <w:rPr>
          <w:sz w:val="24"/>
          <w:szCs w:val="24"/>
        </w:rPr>
        <w:t xml:space="preserve"> настоящего Договора, Объект считается самовольно установленным, а места их размещения подлежат освобождению в соответствии с законодательством.</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8. Порядок урегулирования споров</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rsidR="00215EAF" w:rsidRPr="002D34B7" w:rsidRDefault="00215EAF" w:rsidP="00215EAF">
      <w:pPr>
        <w:pStyle w:val="31"/>
        <w:jc w:val="both"/>
        <w:rPr>
          <w:sz w:val="24"/>
          <w:szCs w:val="24"/>
        </w:rPr>
      </w:pPr>
    </w:p>
    <w:p w:rsidR="00215EAF" w:rsidRPr="002D34B7" w:rsidRDefault="00215EAF" w:rsidP="00215EAF">
      <w:pPr>
        <w:pStyle w:val="31"/>
        <w:jc w:val="center"/>
        <w:outlineLvl w:val="1"/>
        <w:rPr>
          <w:sz w:val="24"/>
          <w:szCs w:val="24"/>
        </w:rPr>
      </w:pPr>
      <w:r w:rsidRPr="002D34B7">
        <w:rPr>
          <w:sz w:val="24"/>
          <w:szCs w:val="24"/>
        </w:rPr>
        <w:t>9. Изменение, расторжение и прекращение Договора</w:t>
      </w:r>
    </w:p>
    <w:p w:rsidR="00215EAF" w:rsidRPr="002D34B7" w:rsidRDefault="00215EAF" w:rsidP="00215EAF">
      <w:pPr>
        <w:pStyle w:val="31"/>
        <w:jc w:val="both"/>
        <w:rPr>
          <w:sz w:val="24"/>
          <w:szCs w:val="24"/>
        </w:rPr>
      </w:pPr>
    </w:p>
    <w:p w:rsidR="00215EAF" w:rsidRPr="002D34B7" w:rsidRDefault="00215EAF" w:rsidP="00215EAF">
      <w:pPr>
        <w:pStyle w:val="31"/>
        <w:ind w:firstLine="540"/>
        <w:jc w:val="both"/>
        <w:rPr>
          <w:sz w:val="24"/>
          <w:szCs w:val="24"/>
        </w:rPr>
      </w:pPr>
      <w:r w:rsidRPr="002D34B7">
        <w:rPr>
          <w:sz w:val="24"/>
          <w:szCs w:val="24"/>
        </w:rPr>
        <w:t xml:space="preserve">9.1. Настоящий Договор прекращает свое действие по истечении срока, установленного в </w:t>
      </w:r>
      <w:hyperlink w:anchor="P678">
        <w:r w:rsidRPr="002D34B7">
          <w:rPr>
            <w:color w:val="0000FF"/>
            <w:sz w:val="24"/>
            <w:szCs w:val="24"/>
          </w:rPr>
          <w:t>п. 2.1</w:t>
        </w:r>
      </w:hyperlink>
      <w:r w:rsidRPr="002D34B7">
        <w:rPr>
          <w:sz w:val="24"/>
          <w:szCs w:val="24"/>
        </w:rPr>
        <w:t xml:space="preserve"> настоящего Договора.</w:t>
      </w:r>
    </w:p>
    <w:p w:rsidR="00215EAF" w:rsidRPr="002D34B7" w:rsidRDefault="00215EAF" w:rsidP="00215EAF">
      <w:pPr>
        <w:pStyle w:val="31"/>
        <w:spacing w:before="220"/>
        <w:ind w:firstLine="540"/>
        <w:jc w:val="both"/>
        <w:rPr>
          <w:sz w:val="24"/>
          <w:szCs w:val="24"/>
        </w:rPr>
      </w:pPr>
      <w:r w:rsidRPr="002D34B7">
        <w:rPr>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rsidR="00215EAF" w:rsidRPr="002D34B7" w:rsidRDefault="00215EAF" w:rsidP="00215EAF">
      <w:pPr>
        <w:pStyle w:val="31"/>
        <w:spacing w:before="220"/>
        <w:ind w:firstLine="540"/>
        <w:jc w:val="both"/>
        <w:rPr>
          <w:sz w:val="24"/>
          <w:szCs w:val="24"/>
        </w:rPr>
      </w:pPr>
      <w:r w:rsidRPr="002D34B7">
        <w:rPr>
          <w:sz w:val="24"/>
          <w:szCs w:val="24"/>
        </w:rPr>
        <w:t>9.3. Администрация вправе досрочно в одностороннем порядке отказаться от исполнения настоящего договора по следующим основаниям:</w:t>
      </w:r>
    </w:p>
    <w:p w:rsidR="00215EAF" w:rsidRPr="002D34B7" w:rsidRDefault="00215EAF" w:rsidP="00215EAF">
      <w:pPr>
        <w:pStyle w:val="31"/>
        <w:spacing w:before="220"/>
        <w:ind w:firstLine="540"/>
        <w:jc w:val="both"/>
        <w:rPr>
          <w:sz w:val="24"/>
          <w:szCs w:val="24"/>
        </w:rPr>
      </w:pPr>
      <w:r w:rsidRPr="002D34B7">
        <w:rPr>
          <w:sz w:val="24"/>
          <w:szCs w:val="24"/>
        </w:rPr>
        <w:t>9.4.1. Прекращение Субъектом торговли в установленном законом порядке своей деятельности.</w:t>
      </w:r>
    </w:p>
    <w:p w:rsidR="00215EAF" w:rsidRPr="002D34B7" w:rsidRDefault="00215EAF" w:rsidP="00215EAF">
      <w:pPr>
        <w:pStyle w:val="31"/>
        <w:spacing w:before="220"/>
        <w:ind w:firstLine="540"/>
        <w:jc w:val="both"/>
        <w:rPr>
          <w:sz w:val="24"/>
          <w:szCs w:val="24"/>
        </w:rPr>
      </w:pPr>
      <w:r w:rsidRPr="002D34B7">
        <w:rPr>
          <w:sz w:val="24"/>
          <w:szCs w:val="24"/>
        </w:rPr>
        <w:t>9.4.2. Неосуществление Субъектом торговой деятельности через НТО на протяжении 90 календарных дней.</w:t>
      </w:r>
    </w:p>
    <w:p w:rsidR="00215EAF" w:rsidRPr="002D34B7" w:rsidRDefault="00215EAF" w:rsidP="00215EAF">
      <w:pPr>
        <w:pStyle w:val="31"/>
        <w:spacing w:before="220"/>
        <w:ind w:firstLine="540"/>
        <w:jc w:val="both"/>
        <w:rPr>
          <w:sz w:val="24"/>
          <w:szCs w:val="24"/>
        </w:rPr>
      </w:pPr>
      <w:r w:rsidRPr="002D34B7">
        <w:rPr>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rsidR="00215EAF" w:rsidRPr="002D34B7" w:rsidRDefault="00215EAF" w:rsidP="00215EAF">
      <w:pPr>
        <w:pStyle w:val="31"/>
        <w:spacing w:before="220"/>
        <w:ind w:firstLine="540"/>
        <w:jc w:val="both"/>
        <w:rPr>
          <w:sz w:val="24"/>
          <w:szCs w:val="24"/>
        </w:rPr>
      </w:pPr>
      <w:r w:rsidRPr="002D34B7">
        <w:rPr>
          <w:sz w:val="24"/>
          <w:szCs w:val="24"/>
        </w:rPr>
        <w:t>- передача прав по договору третьим лицам;</w:t>
      </w:r>
    </w:p>
    <w:p w:rsidR="00215EAF" w:rsidRPr="002D34B7" w:rsidRDefault="00215EAF" w:rsidP="00215EAF">
      <w:pPr>
        <w:pStyle w:val="31"/>
        <w:spacing w:before="220"/>
        <w:ind w:firstLine="540"/>
        <w:jc w:val="both"/>
        <w:rPr>
          <w:sz w:val="24"/>
          <w:szCs w:val="24"/>
        </w:rPr>
      </w:pPr>
      <w:r w:rsidRPr="002D34B7">
        <w:rPr>
          <w:sz w:val="24"/>
          <w:szCs w:val="24"/>
        </w:rPr>
        <w:t>- неисполнение Субъектом торговли обязательства по соблюдению специализации НТО;</w:t>
      </w:r>
    </w:p>
    <w:p w:rsidR="00215EAF" w:rsidRPr="002D34B7" w:rsidRDefault="00215EAF" w:rsidP="00215EAF">
      <w:pPr>
        <w:pStyle w:val="31"/>
        <w:spacing w:before="220"/>
        <w:ind w:firstLine="540"/>
        <w:jc w:val="both"/>
        <w:rPr>
          <w:sz w:val="24"/>
          <w:szCs w:val="24"/>
        </w:rPr>
      </w:pPr>
      <w:r w:rsidRPr="002D34B7">
        <w:rPr>
          <w:sz w:val="24"/>
          <w:szCs w:val="24"/>
        </w:rPr>
        <w:t>- выявление несоответствия НТО эскизу (фото)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15EAF" w:rsidRPr="002D34B7" w:rsidRDefault="00215EAF" w:rsidP="00215EAF">
      <w:pPr>
        <w:pStyle w:val="31"/>
        <w:spacing w:before="220"/>
        <w:ind w:firstLine="540"/>
        <w:jc w:val="both"/>
        <w:rPr>
          <w:sz w:val="24"/>
          <w:szCs w:val="24"/>
        </w:rPr>
      </w:pPr>
      <w:r w:rsidRPr="002D34B7">
        <w:rPr>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rsidR="00215EAF" w:rsidRPr="002D34B7" w:rsidRDefault="00215EAF" w:rsidP="00215EAF">
      <w:pPr>
        <w:pStyle w:val="31"/>
        <w:spacing w:before="220"/>
        <w:ind w:firstLine="540"/>
        <w:jc w:val="both"/>
        <w:rPr>
          <w:sz w:val="24"/>
          <w:szCs w:val="24"/>
        </w:rPr>
      </w:pPr>
      <w:r w:rsidRPr="002D34B7">
        <w:rPr>
          <w:sz w:val="24"/>
          <w:szCs w:val="24"/>
        </w:rPr>
        <w:t>9.4.5. Несоответствие или самовольное изменение места размещения НТО утвержденной Схеме.</w:t>
      </w:r>
    </w:p>
    <w:p w:rsidR="00215EAF" w:rsidRPr="00E75520" w:rsidRDefault="00215EAF" w:rsidP="00215EAF">
      <w:pPr>
        <w:pStyle w:val="31"/>
        <w:spacing w:before="220"/>
        <w:ind w:firstLine="540"/>
        <w:jc w:val="both"/>
        <w:rPr>
          <w:sz w:val="24"/>
          <w:szCs w:val="24"/>
        </w:rPr>
      </w:pPr>
      <w:r w:rsidRPr="00E75520">
        <w:rPr>
          <w:sz w:val="24"/>
          <w:szCs w:val="24"/>
        </w:rPr>
        <w:lastRenderedPageBreak/>
        <w:t>9.4.6. Принятие администрацией сельского поселения Спартакский сельсовет муниципального района Ермекеевский район Республики Башкортостан в установленном порядке следующих решений:</w:t>
      </w:r>
    </w:p>
    <w:p w:rsidR="00215EAF" w:rsidRPr="00E75520" w:rsidRDefault="00215EAF" w:rsidP="00215EAF">
      <w:pPr>
        <w:pStyle w:val="31"/>
        <w:spacing w:before="220"/>
        <w:ind w:firstLine="540"/>
        <w:jc w:val="both"/>
        <w:rPr>
          <w:sz w:val="24"/>
          <w:szCs w:val="24"/>
        </w:rPr>
      </w:pPr>
      <w:proofErr w:type="gramStart"/>
      <w:r w:rsidRPr="00E75520">
        <w:rPr>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roofErr w:type="gramEnd"/>
    </w:p>
    <w:p w:rsidR="00215EAF" w:rsidRPr="00E75520" w:rsidRDefault="00215EAF" w:rsidP="00215EAF">
      <w:pPr>
        <w:pStyle w:val="31"/>
        <w:spacing w:before="220"/>
        <w:ind w:firstLine="540"/>
        <w:jc w:val="both"/>
        <w:rPr>
          <w:sz w:val="24"/>
          <w:szCs w:val="24"/>
        </w:rPr>
      </w:pPr>
      <w:r w:rsidRPr="00E75520">
        <w:rPr>
          <w:sz w:val="24"/>
          <w:szCs w:val="24"/>
        </w:rPr>
        <w:t>- о размещении объектов капитального строительства муниципального значения.</w:t>
      </w:r>
    </w:p>
    <w:p w:rsidR="00215EAF" w:rsidRPr="00E75520" w:rsidRDefault="00215EAF" w:rsidP="00215EAF">
      <w:pPr>
        <w:pStyle w:val="31"/>
        <w:spacing w:before="220"/>
        <w:ind w:firstLine="540"/>
        <w:jc w:val="both"/>
        <w:rPr>
          <w:sz w:val="24"/>
          <w:szCs w:val="24"/>
        </w:rPr>
      </w:pPr>
      <w:r w:rsidRPr="00E75520">
        <w:rPr>
          <w:sz w:val="24"/>
          <w:szCs w:val="24"/>
        </w:rPr>
        <w:t>9.5. В случае расторжения Договора по инициативе администрации, администрация сельского поселения Спартакский сельсовет муниципального района Ермекеевский район Республики Башкортостан в течение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rsidR="00215EAF" w:rsidRPr="00E75520" w:rsidRDefault="00215EAF" w:rsidP="00215EAF">
      <w:pPr>
        <w:pStyle w:val="31"/>
        <w:spacing w:before="220"/>
        <w:ind w:firstLine="540"/>
        <w:jc w:val="both"/>
        <w:rPr>
          <w:sz w:val="24"/>
          <w:szCs w:val="24"/>
        </w:rPr>
      </w:pPr>
      <w:r w:rsidRPr="00E75520">
        <w:rPr>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rsidR="00215EAF" w:rsidRPr="00E75520" w:rsidRDefault="00215EAF" w:rsidP="00215EAF">
      <w:pPr>
        <w:pStyle w:val="31"/>
        <w:spacing w:before="220"/>
        <w:ind w:firstLine="540"/>
        <w:jc w:val="both"/>
        <w:rPr>
          <w:sz w:val="24"/>
          <w:szCs w:val="24"/>
        </w:rPr>
      </w:pPr>
      <w:r w:rsidRPr="00E75520">
        <w:rPr>
          <w:sz w:val="24"/>
          <w:szCs w:val="24"/>
        </w:rPr>
        <w:t>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sidRPr="00E75520">
        <w:rPr>
          <w:sz w:val="24"/>
          <w:szCs w:val="24"/>
        </w:rPr>
        <w:t>ств св</w:t>
      </w:r>
      <w:proofErr w:type="gramEnd"/>
      <w:r w:rsidRPr="00E75520">
        <w:rPr>
          <w:sz w:val="24"/>
          <w:szCs w:val="24"/>
        </w:rPr>
        <w:t>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15EAF" w:rsidRPr="00E75520" w:rsidRDefault="00215EAF" w:rsidP="00215EAF">
      <w:pPr>
        <w:pStyle w:val="31"/>
        <w:jc w:val="both"/>
        <w:rPr>
          <w:sz w:val="24"/>
          <w:szCs w:val="24"/>
        </w:rPr>
      </w:pPr>
    </w:p>
    <w:p w:rsidR="00215EAF" w:rsidRPr="00E75520" w:rsidRDefault="00215EAF" w:rsidP="00215EAF">
      <w:pPr>
        <w:pStyle w:val="31"/>
        <w:jc w:val="center"/>
        <w:outlineLvl w:val="1"/>
        <w:rPr>
          <w:sz w:val="24"/>
          <w:szCs w:val="24"/>
        </w:rPr>
      </w:pPr>
      <w:r w:rsidRPr="00E75520">
        <w:rPr>
          <w:sz w:val="24"/>
          <w:szCs w:val="24"/>
        </w:rPr>
        <w:t>10. Заключительные положения</w:t>
      </w:r>
    </w:p>
    <w:p w:rsidR="00215EAF" w:rsidRPr="00E75520" w:rsidRDefault="00215EAF" w:rsidP="00215EAF">
      <w:pPr>
        <w:pStyle w:val="31"/>
        <w:jc w:val="both"/>
        <w:rPr>
          <w:sz w:val="24"/>
          <w:szCs w:val="24"/>
        </w:rPr>
      </w:pPr>
    </w:p>
    <w:p w:rsidR="00215EAF" w:rsidRPr="00E75520" w:rsidRDefault="00215EAF" w:rsidP="00215EAF">
      <w:pPr>
        <w:pStyle w:val="31"/>
        <w:ind w:firstLine="540"/>
        <w:jc w:val="both"/>
        <w:rPr>
          <w:sz w:val="24"/>
          <w:szCs w:val="24"/>
        </w:rPr>
      </w:pPr>
      <w:r w:rsidRPr="00E75520">
        <w:rPr>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rsidR="00215EAF" w:rsidRPr="00E75520" w:rsidRDefault="00215EAF" w:rsidP="00215EAF">
      <w:pPr>
        <w:pStyle w:val="31"/>
        <w:jc w:val="both"/>
        <w:rPr>
          <w:sz w:val="24"/>
          <w:szCs w:val="24"/>
        </w:rPr>
      </w:pPr>
    </w:p>
    <w:p w:rsidR="00215EAF" w:rsidRPr="00E75520" w:rsidRDefault="00215EAF" w:rsidP="00215EAF">
      <w:pPr>
        <w:pStyle w:val="a8"/>
        <w:jc w:val="both"/>
      </w:pPr>
      <w:r w:rsidRPr="00E75520">
        <w:t xml:space="preserve">                          11. ЮРИДИЧЕСКИЕ АДРЕСА,</w:t>
      </w:r>
    </w:p>
    <w:p w:rsidR="00215EAF" w:rsidRPr="00E75520" w:rsidRDefault="00215EAF" w:rsidP="00215EAF">
      <w:pPr>
        <w:pStyle w:val="a8"/>
        <w:jc w:val="both"/>
      </w:pPr>
      <w:r w:rsidRPr="00E75520">
        <w:t xml:space="preserve">                        РЕКВИЗИТЫ И ПОДПИСИ СТОРОН</w:t>
      </w:r>
    </w:p>
    <w:p w:rsidR="00215EAF" w:rsidRPr="00E75520" w:rsidRDefault="00215EAF" w:rsidP="00215EAF">
      <w:pPr>
        <w:pStyle w:val="a8"/>
        <w:jc w:val="both"/>
      </w:pPr>
    </w:p>
    <w:p w:rsidR="00215EAF" w:rsidRPr="00E75520" w:rsidRDefault="00215EAF" w:rsidP="00215EAF">
      <w:pPr>
        <w:pStyle w:val="a8"/>
        <w:jc w:val="both"/>
      </w:pPr>
      <w:r w:rsidRPr="00E75520">
        <w:t>"Администрация"                                                                                            "Субъект"</w:t>
      </w:r>
    </w:p>
    <w:p w:rsidR="00215EAF" w:rsidRPr="00E75520" w:rsidRDefault="00215EAF" w:rsidP="00215EAF">
      <w:pPr>
        <w:pStyle w:val="a8"/>
        <w:jc w:val="both"/>
      </w:pPr>
      <w:r w:rsidRPr="00E75520">
        <w:t>глава администрации</w:t>
      </w:r>
    </w:p>
    <w:p w:rsidR="00215EAF" w:rsidRPr="00E75520" w:rsidRDefault="00215EAF" w:rsidP="00215EAF">
      <w:pPr>
        <w:pStyle w:val="a8"/>
        <w:jc w:val="both"/>
      </w:pPr>
      <w:r w:rsidRPr="00E75520">
        <w:t xml:space="preserve">сельского поселения Спартакский </w:t>
      </w:r>
    </w:p>
    <w:p w:rsidR="00215EAF" w:rsidRPr="00E75520" w:rsidRDefault="00215EAF" w:rsidP="00215EAF">
      <w:pPr>
        <w:pStyle w:val="a8"/>
        <w:jc w:val="both"/>
      </w:pPr>
      <w:r w:rsidRPr="00E75520">
        <w:t>сельсовет муниципального района</w:t>
      </w:r>
    </w:p>
    <w:p w:rsidR="00215EAF" w:rsidRPr="00E75520" w:rsidRDefault="00215EAF" w:rsidP="00215EAF">
      <w:pPr>
        <w:pStyle w:val="a8"/>
        <w:jc w:val="both"/>
      </w:pPr>
      <w:r w:rsidRPr="00E75520">
        <w:t xml:space="preserve"> Ермекеевский район Республики Башкортостан</w:t>
      </w:r>
    </w:p>
    <w:p w:rsidR="00215EAF" w:rsidRPr="00E75520" w:rsidRDefault="00215EAF" w:rsidP="00215EAF">
      <w:pPr>
        <w:pStyle w:val="a8"/>
        <w:jc w:val="both"/>
      </w:pPr>
      <w:r w:rsidRPr="00E75520">
        <w:t xml:space="preserve"> _____________                                                                                    _____________________</w:t>
      </w:r>
    </w:p>
    <w:p w:rsidR="00215EAF" w:rsidRPr="00E75520" w:rsidRDefault="00215EAF" w:rsidP="00215EAF">
      <w:pPr>
        <w:pStyle w:val="a8"/>
        <w:jc w:val="both"/>
      </w:pPr>
      <w:r w:rsidRPr="00E75520">
        <w:t xml:space="preserve"> (подпись)                                                                                                 (подпись)</w:t>
      </w:r>
    </w:p>
    <w:p w:rsidR="00215EAF" w:rsidRPr="00E75520" w:rsidRDefault="00215EAF" w:rsidP="00215EAF">
      <w:pPr>
        <w:pStyle w:val="a8"/>
        <w:jc w:val="both"/>
      </w:pPr>
      <w:r w:rsidRPr="00E75520">
        <w:t xml:space="preserve">      М.П.                                                                                                               М.П.</w:t>
      </w:r>
    </w:p>
    <w:p w:rsidR="00215EAF" w:rsidRPr="002D34B7" w:rsidRDefault="00215EAF" w:rsidP="00215EAF">
      <w:pPr>
        <w:pStyle w:val="31"/>
        <w:jc w:val="both"/>
        <w:rPr>
          <w:sz w:val="24"/>
          <w:szCs w:val="24"/>
        </w:rPr>
      </w:pPr>
    </w:p>
    <w:p w:rsidR="00215EAF" w:rsidRPr="002D34B7" w:rsidRDefault="00215EAF" w:rsidP="00215EAF">
      <w:pPr>
        <w:pStyle w:val="31"/>
        <w:jc w:val="both"/>
        <w:rPr>
          <w:sz w:val="24"/>
          <w:szCs w:val="24"/>
        </w:rPr>
      </w:pPr>
    </w:p>
    <w:p w:rsidR="005D2BE0" w:rsidRPr="00894D34" w:rsidRDefault="005D2BE0" w:rsidP="00215EAF">
      <w:pPr>
        <w:jc w:val="center"/>
        <w:rPr>
          <w:szCs w:val="28"/>
        </w:rPr>
      </w:pPr>
    </w:p>
    <w:sectPr w:rsidR="005D2BE0" w:rsidRPr="00894D34" w:rsidSect="00A40117">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230"/>
    <w:rsid w:val="00034EA6"/>
    <w:rsid w:val="0004373D"/>
    <w:rsid w:val="00215EAF"/>
    <w:rsid w:val="002D32DE"/>
    <w:rsid w:val="002D76AD"/>
    <w:rsid w:val="002E75A8"/>
    <w:rsid w:val="00545EE5"/>
    <w:rsid w:val="00546458"/>
    <w:rsid w:val="005D2BE0"/>
    <w:rsid w:val="00620F41"/>
    <w:rsid w:val="00622FE0"/>
    <w:rsid w:val="00734186"/>
    <w:rsid w:val="007D3E2D"/>
    <w:rsid w:val="00894D34"/>
    <w:rsid w:val="009F7230"/>
    <w:rsid w:val="00B46D3C"/>
    <w:rsid w:val="00C0252E"/>
    <w:rsid w:val="00E75520"/>
    <w:rsid w:val="00F5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D3C"/>
    <w:pPr>
      <w:keepNext/>
      <w:keepLines/>
      <w:widowControl w:val="0"/>
      <w:autoSpaceDE w:val="0"/>
      <w:autoSpaceDN w:val="0"/>
      <w:adjustRightInd w:val="0"/>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D3C"/>
    <w:rPr>
      <w:rFonts w:ascii="Times New Roman" w:eastAsiaTheme="majorEastAsia" w:hAnsi="Times New Roman" w:cstheme="majorBidi"/>
      <w:b/>
      <w:sz w:val="28"/>
      <w:szCs w:val="32"/>
    </w:rPr>
  </w:style>
  <w:style w:type="paragraph" w:styleId="a3">
    <w:name w:val="Normal (Web)"/>
    <w:basedOn w:val="a"/>
    <w:rsid w:val="009F7230"/>
    <w:pPr>
      <w:spacing w:before="100" w:beforeAutospacing="1" w:after="119"/>
    </w:pPr>
  </w:style>
  <w:style w:type="character" w:styleId="a4">
    <w:name w:val="Hyperlink"/>
    <w:rsid w:val="009F7230"/>
    <w:rPr>
      <w:color w:val="0000FF"/>
      <w:u w:val="single"/>
    </w:rPr>
  </w:style>
  <w:style w:type="paragraph" w:styleId="a5">
    <w:name w:val="No Spacing"/>
    <w:link w:val="a6"/>
    <w:uiPriority w:val="1"/>
    <w:qFormat/>
    <w:rsid w:val="00B46D3C"/>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15EAF"/>
    <w:rPr>
      <w:rFonts w:ascii="Calibri" w:eastAsia="Calibri" w:hAnsi="Calibri" w:cs="Times New Roman"/>
    </w:rPr>
  </w:style>
  <w:style w:type="character" w:styleId="a7">
    <w:name w:val="Strong"/>
    <w:qFormat/>
    <w:rsid w:val="00B46D3C"/>
    <w:rPr>
      <w:b/>
      <w:bCs/>
    </w:rPr>
  </w:style>
  <w:style w:type="paragraph" w:customStyle="1" w:styleId="31">
    <w:name w:val="Основной текст с отступом 31"/>
    <w:basedOn w:val="a"/>
    <w:rsid w:val="00B46D3C"/>
    <w:pPr>
      <w:suppressAutoHyphens/>
      <w:ind w:firstLine="720"/>
    </w:pPr>
    <w:rPr>
      <w:sz w:val="28"/>
      <w:szCs w:val="20"/>
      <w:lang w:eastAsia="ar-SA"/>
    </w:rPr>
  </w:style>
  <w:style w:type="character" w:customStyle="1" w:styleId="a8">
    <w:name w:val="Текст выноски Знак"/>
    <w:basedOn w:val="a0"/>
    <w:link w:val="a9"/>
    <w:uiPriority w:val="99"/>
    <w:semiHidden/>
    <w:rsid w:val="00215EAF"/>
    <w:rPr>
      <w:rFonts w:ascii="Tahoma" w:eastAsiaTheme="minorEastAsia" w:hAnsi="Tahoma" w:cs="Tahoma"/>
      <w:sz w:val="16"/>
      <w:szCs w:val="16"/>
      <w:lang w:eastAsia="ru-RU"/>
    </w:rPr>
  </w:style>
  <w:style w:type="paragraph" w:styleId="a9">
    <w:name w:val="Balloon Text"/>
    <w:basedOn w:val="a"/>
    <w:link w:val="a8"/>
    <w:uiPriority w:val="99"/>
    <w:semiHidden/>
    <w:unhideWhenUsed/>
    <w:rsid w:val="00215EAF"/>
    <w:rPr>
      <w:rFonts w:ascii="Tahoma" w:eastAsiaTheme="minorEastAsia" w:hAnsi="Tahoma" w:cs="Tahoma"/>
      <w:sz w:val="16"/>
      <w:szCs w:val="16"/>
    </w:rPr>
  </w:style>
  <w:style w:type="character" w:customStyle="1" w:styleId="aa">
    <w:name w:val="Верхний колонтитул Знак"/>
    <w:basedOn w:val="a0"/>
    <w:link w:val="ab"/>
    <w:semiHidden/>
    <w:rsid w:val="00215EAF"/>
    <w:rPr>
      <w:rFonts w:ascii="Times New Roman" w:eastAsia="Times New Roman" w:hAnsi="Times New Roman" w:cs="Times New Roman"/>
      <w:sz w:val="20"/>
      <w:szCs w:val="20"/>
      <w:lang w:eastAsia="ru-RU"/>
    </w:rPr>
  </w:style>
  <w:style w:type="paragraph" w:styleId="ab">
    <w:name w:val="header"/>
    <w:basedOn w:val="a"/>
    <w:link w:val="aa"/>
    <w:semiHidden/>
    <w:unhideWhenUsed/>
    <w:rsid w:val="00215EAF"/>
    <w:pPr>
      <w:widowControl w:val="0"/>
      <w:tabs>
        <w:tab w:val="center" w:pos="4677"/>
        <w:tab w:val="right" w:pos="9355"/>
      </w:tabs>
      <w:autoSpaceDE w:val="0"/>
      <w:autoSpaceDN w:val="0"/>
      <w:adjustRightInd w:val="0"/>
    </w:pPr>
    <w:rPr>
      <w:sz w:val="20"/>
      <w:szCs w:val="20"/>
    </w:rPr>
  </w:style>
  <w:style w:type="paragraph" w:customStyle="1" w:styleId="ConsPlusTitle">
    <w:name w:val="ConsPlusTitle"/>
    <w:rsid w:val="00215EA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15E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5EA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7D90D4BB5F863B79A872CE97733B1276022E32A323B700D5FF36384BCE45530DABC07595E0646F39C9E1141056C75DAh626K" TargetMode="External"/><Relationship Id="rId13" Type="http://schemas.openxmlformats.org/officeDocument/2006/relationships/hyperlink" Target="consultantplus://offline/ref=DD17D90D4BB5F863B79A873AEA1B6CB823697EEA283739265903F534DBECE200709ABA51081B5140A4CCC4444D186F6BD864E1CB2F15hD2FK" TargetMode="External"/><Relationship Id="rId18" Type="http://schemas.openxmlformats.org/officeDocument/2006/relationships/hyperlink" Target="consultantplus://offline/ref=DD17D90D4BB5F863B79A873AEA1B6CB8236879EA2F3439265903F534DBECE200629AE25E0B1B4D4BF183821142h128K" TargetMode="External"/><Relationship Id="rId26" Type="http://schemas.openxmlformats.org/officeDocument/2006/relationships/hyperlink" Target="consultantplus://offline/ref=DD17D90D4BB5F863B79A873AEA1B6CB823697EEC2E3739265903F534DBECE200709ABA52081B504CF396D440044E6376D97BFFC83115DC31h22F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D17D90D4BB5F863B79A873AEA1B6CB8266F74E82B3E39265903F534DBECE200629AE25E0B1B4D4BF183821142h128K" TargetMode="External"/><Relationship Id="rId34" Type="http://schemas.openxmlformats.org/officeDocument/2006/relationships/hyperlink" Target="consultantplus://offline/ref=DD17D90D4BB5F863B79A873AEA1B6CB8236A74EF2D3039265903F534DBECE200629AE25E0B1B4D4BF183821142h128K" TargetMode="External"/><Relationship Id="rId7" Type="http://schemas.openxmlformats.org/officeDocument/2006/relationships/hyperlink" Target="consultantplus://offline/ref=DD17D90D4BB5F863B79A873AEA1B6CB823697EEA283739265903F534DBECE200709ABA51081B5140A4CCC4444D186F6BD864E1CB2F15hD2FK" TargetMode="External"/><Relationship Id="rId12" Type="http://schemas.openxmlformats.org/officeDocument/2006/relationships/hyperlink" Target="consultantplus://offline/ref=DD17D90D4BB5F863B79A873AEA1B6CB823697EEA283739265903F534DBECE200709ABA51081B5340A4CCC4444D186F6BD864E1CB2F15hD2FK" TargetMode="External"/><Relationship Id="rId17" Type="http://schemas.openxmlformats.org/officeDocument/2006/relationships/hyperlink" Target="consultantplus://offline/ref=DD17D90D4BB5F863B79A872CE97733B1276022E32A323B700D5FF36384BCE45530DABC07595E0646F39C9E1141056C75DAh626K" TargetMode="External"/><Relationship Id="rId25" Type="http://schemas.openxmlformats.org/officeDocument/2006/relationships/hyperlink" Target="consultantplus://offline/ref=DD17D90D4BB5F863B79A873AEA1B6CB8236A74EF2D3039265903F534DBECE200629AE25E0B1B4D4BF183821142h128K" TargetMode="External"/><Relationship Id="rId33" Type="http://schemas.openxmlformats.org/officeDocument/2006/relationships/image" Target="media/image2.wmf"/><Relationship Id="rId38" Type="http://schemas.openxmlformats.org/officeDocument/2006/relationships/hyperlink" Target="consultantplus://offline/ref=DD17D90D4BB5F863B79A873AEA1B6CB8236A74EF2D3039265903F534DBECE200709ABA520812574AFBC9D15515166D74C665FED72D17DEh320K" TargetMode="External"/><Relationship Id="rId2" Type="http://schemas.openxmlformats.org/officeDocument/2006/relationships/settings" Target="settings.xml"/><Relationship Id="rId16" Type="http://schemas.openxmlformats.org/officeDocument/2006/relationships/hyperlink" Target="consultantplus://offline/ref=DD17D90D4BB5F863B79A872CE97733B1276022E32A3535700355F36384BCE45530DABC07595E0646F39C9E1141056C75DAh626K" TargetMode="External"/><Relationship Id="rId20" Type="http://schemas.openxmlformats.org/officeDocument/2006/relationships/hyperlink" Target="consultantplus://offline/ref=DD17D90D4BB5F863B79A873AEA1B6CB8236B7CEE2A3039265903F534DBECE200709ABA52081A534AF796D440044E6376D97BFFC83115DC31h22FK" TargetMode="External"/><Relationship Id="rId29" Type="http://schemas.openxmlformats.org/officeDocument/2006/relationships/hyperlink" Target="consultantplus://offline/ref=DD17D90D4BB5F863B79A873AEA1B6CB823697EE82B3E39265903F534DBECE200629AE25E0B1B4D4BF183821142h128K" TargetMode="External"/><Relationship Id="rId1" Type="http://schemas.openxmlformats.org/officeDocument/2006/relationships/styles" Target="styles.xml"/><Relationship Id="rId6" Type="http://schemas.openxmlformats.org/officeDocument/2006/relationships/hyperlink" Target="consultantplus://offline/ref=DD17D90D4BB5F863B79A873AEA1B6CB8236878E9293239265903F534DBECE200709ABA52081A524AF796D440044E6376D97BFFC83115DC31h22FK" TargetMode="External"/><Relationship Id="rId11" Type="http://schemas.openxmlformats.org/officeDocument/2006/relationships/hyperlink" Target="consultantplus://offline/ref=DD17D90D4BB5F863B79A872CE97733B1276022E32A3233710D51F36384BCE45530DABC074B5E5E4AF09D891143103A249C30F2CA2E09DC323294750FhF24K" TargetMode="External"/><Relationship Id="rId24" Type="http://schemas.openxmlformats.org/officeDocument/2006/relationships/hyperlink" Target="consultantplus://offline/ref=DD17D90D4BB5F863B79A873AEA1B6CB823697EEA283739265903F534DBECE200629AE25E0B1B4D4BF183821142h128K" TargetMode="External"/><Relationship Id="rId32" Type="http://schemas.openxmlformats.org/officeDocument/2006/relationships/hyperlink" Target="consultantplus://offline/ref=DD17D90D4BB5F863B79A873AEA1B6CB823697EE82B3E39265903F534DBECE200629AE25E0B1B4D4BF183821142h128K" TargetMode="External"/><Relationship Id="rId37" Type="http://schemas.openxmlformats.org/officeDocument/2006/relationships/hyperlink" Target="consultantplus://offline/ref=DD17D90D4BB5F863B79A873AEA1B6CB8266E7CE9293239265903F534DBECE200709ABA52081A534AF096D440044E6376D97BFFC83115DC31h22FK" TargetMode="External"/><Relationship Id="rId40" Type="http://schemas.openxmlformats.org/officeDocument/2006/relationships/theme" Target="theme/theme1.xml"/><Relationship Id="rId5" Type="http://schemas.openxmlformats.org/officeDocument/2006/relationships/hyperlink" Target="consultantplus://offline/ref=DD17D90D4BB5F863B79A873AEA1B6CB823697EEC2E3739265903F534DBECE200709ABA52081B504CF396D440044E6376D97BFFC83115DC31h22FK" TargetMode="External"/><Relationship Id="rId15" Type="http://schemas.openxmlformats.org/officeDocument/2006/relationships/hyperlink" Target="consultantplus://offline/ref=DD17D90D4BB5F863B79A873AEA1B6CB8236878E9293239265903F534DBECE200709ABA52081A524AF796D440044E6376D97BFFC83115DC31h22FK" TargetMode="External"/><Relationship Id="rId23" Type="http://schemas.openxmlformats.org/officeDocument/2006/relationships/hyperlink" Target="consultantplus://offline/ref=DD17D90D4BB5F863B79A873AEA1B6CB8236A74EF2D3039265903F534DBECE200629AE25E0B1B4D4BF183821142h128K" TargetMode="External"/><Relationship Id="rId28" Type="http://schemas.openxmlformats.org/officeDocument/2006/relationships/hyperlink" Target="consultantplus://offline/ref=DD17D90D4BB5F863B79A873AEA1B6CB823687AED2E3539265903F534DBECE200629AE25E0B1B4D4BF183821142h128K" TargetMode="External"/><Relationship Id="rId36" Type="http://schemas.openxmlformats.org/officeDocument/2006/relationships/hyperlink" Target="consultantplus://offline/ref=DD17D90D4BB5F863B79A872CE97733B1276022E322303B72005CAE698CE5E85737D5E3104C17524BF09D82104B4F3F318D68FCC83117DD2D2E9677h02EK" TargetMode="External"/><Relationship Id="rId10" Type="http://schemas.openxmlformats.org/officeDocument/2006/relationships/hyperlink" Target="consultantplus://offline/ref=DD17D90D4BB5F863B79A872CE97733B1276022E32A3334780256F36384BCE45530DABC07595E0646F39C9E1141056C75DAh626K" TargetMode="External"/><Relationship Id="rId19" Type="http://schemas.openxmlformats.org/officeDocument/2006/relationships/hyperlink" Target="consultantplus://offline/ref=DD17D90D4BB5F863B79A872CE97733B1276022E32A3334780256F36384BCE45530DABC07595E0646F39C9E1141056C75DAh626K" TargetMode="External"/><Relationship Id="rId31" Type="http://schemas.openxmlformats.org/officeDocument/2006/relationships/hyperlink" Target="consultantplus://offline/ref=DD17D90D4BB5F863B79A873AEA1B6CB8236A74EF2D3039265903F534DBECE200709ABA520818534CF196D440044E6376D97BFFC83115DC31h22FK" TargetMode="External"/><Relationship Id="rId4" Type="http://schemas.openxmlformats.org/officeDocument/2006/relationships/image" Target="media/image1.jpeg"/><Relationship Id="rId9" Type="http://schemas.openxmlformats.org/officeDocument/2006/relationships/hyperlink" Target="consultantplus://offline/ref=DD17D90D4BB5F863B79A873AEA1B6CB8236879EA2F3439265903F534DBECE200629AE25E0B1B4D4BF183821142h128K" TargetMode="External"/><Relationship Id="rId14" Type="http://schemas.openxmlformats.org/officeDocument/2006/relationships/hyperlink" Target="consultantplus://offline/ref=DD17D90D4BB5F863B79A873AEA1B6CB823697EEC2E3739265903F534DBECE200709ABA52081B504CF396D440044E6376D97BFFC83115DC31h22FK" TargetMode="External"/><Relationship Id="rId22" Type="http://schemas.openxmlformats.org/officeDocument/2006/relationships/hyperlink" Target="consultantplus://offline/ref=DD17D90D4BB5F863B79A873AEA1B6CB823687AEE2F3639265903F534DBECE200709ABA52081A534BF996D440044E6376D97BFFC83115DC31h22FK" TargetMode="External"/><Relationship Id="rId27" Type="http://schemas.openxmlformats.org/officeDocument/2006/relationships/hyperlink" Target="consultantplus://offline/ref=DD17D90D4BB5F863B79A873AEA1B6CB8236878E9293239265903F534DBECE200709ABA52081A524AF796D440044E6376D97BFFC83115DC31h22FK" TargetMode="External"/><Relationship Id="rId30" Type="http://schemas.openxmlformats.org/officeDocument/2006/relationships/hyperlink" Target="consultantplus://offline/ref=DD17D90D4BB5F863B79A873AEA1B6CB8236A74EF2D3039265903F534DBECE200709ABA520818534DF896D440044E6376D97BFFC83115DC31h22FK" TargetMode="External"/><Relationship Id="rId35" Type="http://schemas.openxmlformats.org/officeDocument/2006/relationships/hyperlink" Target="consultantplus://offline/ref=DD17D90D4BB5F863B79A873AEA1B6CB823697EE82B3E39265903F534DBECE200629AE25E0B1B4D4BF183821142h1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38</Pages>
  <Words>16709</Words>
  <Characters>95242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2024-01-16T09:39:00Z</cp:lastPrinted>
  <dcterms:created xsi:type="dcterms:W3CDTF">2018-10-03T11:26:00Z</dcterms:created>
  <dcterms:modified xsi:type="dcterms:W3CDTF">2024-01-16T09:40:00Z</dcterms:modified>
</cp:coreProperties>
</file>