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02" w:rsidRPr="005B1102" w:rsidRDefault="005B1102" w:rsidP="005B1102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5B1102">
        <w:rPr>
          <w:rFonts w:ascii="Arial" w:eastAsia="Times New Roman" w:hAnsi="Arial" w:cs="Arial"/>
          <w:kern w:val="36"/>
          <w:sz w:val="36"/>
          <w:szCs w:val="36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b/>
          <w:bCs/>
          <w:sz w:val="21"/>
          <w:lang w:eastAsia="ru-RU"/>
        </w:rPr>
        <w:t>Досудебное обжалование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1) решений о проведении контрольных мероприятий;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2) актов контрольных мероприятий, предписаний об устранении выявленных нарушений;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3) действий (бездействия) должностных лиц в рамках контрольных мероприятий.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1) о приостановлении исполнения обжалуемого решения Контрольного органа;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2) об отказе в приостановлении исполнения обжалуемого решения Контрольного органа.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должна содержать: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t>не согласно</w:t>
      </w:r>
      <w:proofErr w:type="gramEnd"/>
      <w:r w:rsidRPr="005B1102">
        <w:rPr>
          <w:rFonts w:ascii="Arial" w:eastAsia="Times New Roman" w:hAnsi="Arial" w:cs="Arial"/>
          <w:sz w:val="21"/>
          <w:szCs w:val="21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5) требования контролируемого лица, подавшего жалобу;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t>ии и ау</w:t>
      </w:r>
      <w:proofErr w:type="gramEnd"/>
      <w:r w:rsidRPr="005B1102">
        <w:rPr>
          <w:rFonts w:ascii="Arial" w:eastAsia="Times New Roman" w:hAnsi="Arial" w:cs="Arial"/>
          <w:sz w:val="21"/>
          <w:szCs w:val="21"/>
          <w:lang w:eastAsia="ru-RU"/>
        </w:rPr>
        <w:t>тентификации».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4) имеется решение суда по вопросам, поставленным в жалобе;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8) жалоба подана в ненадлежащий орган;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5B1102">
        <w:rPr>
          <w:rFonts w:ascii="Arial" w:eastAsia="Times New Roman" w:hAnsi="Arial" w:cs="Arial"/>
          <w:sz w:val="21"/>
          <w:szCs w:val="21"/>
          <w:lang w:eastAsia="ru-RU"/>
        </w:rPr>
        <w:br/>
        <w:t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5B1102">
        <w:rPr>
          <w:rFonts w:ascii="Arial" w:eastAsia="Times New Roman" w:hAnsi="Arial" w:cs="Arial"/>
          <w:sz w:val="21"/>
          <w:szCs w:val="21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По итогам рассмотрения жалобы руководитель (заместитель руководителя</w:t>
      </w:r>
      <w:proofErr w:type="gramStart"/>
      <w:r w:rsidRPr="005B1102">
        <w:rPr>
          <w:rFonts w:ascii="Arial" w:eastAsia="Times New Roman" w:hAnsi="Arial" w:cs="Arial"/>
          <w:sz w:val="21"/>
          <w:szCs w:val="21"/>
          <w:lang w:eastAsia="ru-RU"/>
        </w:rPr>
        <w:t>)К</w:t>
      </w:r>
      <w:proofErr w:type="gramEnd"/>
      <w:r w:rsidRPr="005B1102">
        <w:rPr>
          <w:rFonts w:ascii="Arial" w:eastAsia="Times New Roman" w:hAnsi="Arial" w:cs="Arial"/>
          <w:sz w:val="21"/>
          <w:szCs w:val="21"/>
          <w:lang w:eastAsia="ru-RU"/>
        </w:rPr>
        <w:t>онтрольного органа принимает одно из следующих решений: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1) оставляет жалобу без удовлетворения;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2) отменяет решение Контрольного органа полностью или частично;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3) отменяет решение Контрольного органа полностью и принимает новое решение;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B1102" w:rsidRPr="005B1102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5B11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150F2" w:rsidRPr="005B1102" w:rsidRDefault="000150F2"/>
    <w:sectPr w:rsidR="000150F2" w:rsidRPr="005B1102" w:rsidSect="005B11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02"/>
    <w:rsid w:val="000150F2"/>
    <w:rsid w:val="00026B23"/>
    <w:rsid w:val="0014612B"/>
    <w:rsid w:val="0047756D"/>
    <w:rsid w:val="005B1102"/>
    <w:rsid w:val="007F5474"/>
    <w:rsid w:val="00804ABF"/>
    <w:rsid w:val="009F6C2B"/>
    <w:rsid w:val="00A728DC"/>
    <w:rsid w:val="00A9019F"/>
    <w:rsid w:val="00BF61E8"/>
    <w:rsid w:val="00E047EB"/>
    <w:rsid w:val="00E62A08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B1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7464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2024-02-15T11:53:00Z</dcterms:created>
  <dcterms:modified xsi:type="dcterms:W3CDTF">2024-02-15T11:53:00Z</dcterms:modified>
</cp:coreProperties>
</file>