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A" w:rsidRDefault="00F125CA" w:rsidP="00F125C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125CA" w:rsidRDefault="00F125CA" w:rsidP="00F125C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125CA" w:rsidRDefault="00F125CA" w:rsidP="00F125C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125CA" w:rsidRDefault="00F125CA" w:rsidP="00F125C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25CA" w:rsidRDefault="00F125CA" w:rsidP="00F125C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125CA" w:rsidRPr="002244F6" w:rsidRDefault="00F125CA" w:rsidP="00F125C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244F6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244F6">
        <w:rPr>
          <w:lang w:val="en-US"/>
        </w:rPr>
        <w:t xml:space="preserve">                                </w:t>
      </w: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6B0CE5" w:rsidRDefault="00F125CA" w:rsidP="00F125C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A73F4B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="009D236A">
        <w:rPr>
          <w:rFonts w:ascii="Lucida Sans Unicode" w:eastAsia="Arial Unicode MS" w:hAnsi="Lucida Sans Unicode" w:cs="Lucida Sans Unicode"/>
          <w:sz w:val="28"/>
          <w:szCs w:val="28"/>
        </w:rPr>
        <w:t xml:space="preserve">       № 5</w:t>
      </w:r>
      <w:r w:rsidR="00BD67DC">
        <w:rPr>
          <w:rFonts w:ascii="Lucida Sans Unicode" w:eastAsia="Arial Unicode MS" w:hAnsi="Lucida Sans Unicode" w:cs="Lucida Sans Unicode"/>
          <w:sz w:val="28"/>
          <w:szCs w:val="28"/>
        </w:rPr>
        <w:t>/1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F125CA" w:rsidRDefault="00F125CA" w:rsidP="00F125C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7231CE">
        <w:rPr>
          <w:rFonts w:eastAsia="Arial Unicode MS"/>
          <w:sz w:val="28"/>
          <w:szCs w:val="28"/>
          <w:u w:val="single"/>
        </w:rPr>
        <w:t>22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2244F6">
        <w:rPr>
          <w:rFonts w:eastAsia="Arial Unicode MS"/>
          <w:sz w:val="28"/>
          <w:szCs w:val="28"/>
          <w:u w:val="single"/>
        </w:rPr>
        <w:t xml:space="preserve">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</w:t>
      </w:r>
      <w:r w:rsidR="002244F6"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sz w:val="28"/>
          <w:szCs w:val="28"/>
        </w:rPr>
        <w:t xml:space="preserve">  «</w:t>
      </w:r>
      <w:r w:rsidR="007231CE">
        <w:rPr>
          <w:rFonts w:eastAsia="Arial Unicode MS"/>
          <w:sz w:val="28"/>
          <w:szCs w:val="28"/>
          <w:u w:val="single"/>
        </w:rPr>
        <w:t>22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BD67DC" w:rsidRDefault="00BD67DC" w:rsidP="00BD67DC">
      <w:pPr>
        <w:pStyle w:val="a7"/>
        <w:rPr>
          <w:b/>
          <w:sz w:val="34"/>
        </w:rPr>
      </w:pPr>
    </w:p>
    <w:p w:rsidR="00BD67DC" w:rsidRDefault="00BD67DC" w:rsidP="00BD67DC">
      <w:pPr>
        <w:pStyle w:val="a7"/>
        <w:spacing w:before="1" w:line="276" w:lineRule="auto"/>
        <w:ind w:right="678" w:firstLine="142"/>
        <w:jc w:val="both"/>
      </w:pPr>
      <w:r>
        <w:t xml:space="preserve">      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 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 25.06.2021г.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2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ценностям»,</w:t>
      </w:r>
      <w:r>
        <w:rPr>
          <w:spacing w:val="66"/>
        </w:rPr>
        <w:t xml:space="preserve"> </w:t>
      </w:r>
      <w:r>
        <w:t>решением</w:t>
      </w:r>
      <w:r>
        <w:rPr>
          <w:spacing w:val="66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Спартакский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Ермекеевский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10</w:t>
      </w:r>
      <w:r>
        <w:t>.12.2021г</w:t>
      </w:r>
      <w:proofErr w:type="gramEnd"/>
      <w:r>
        <w:t xml:space="preserve">. </w:t>
      </w:r>
      <w:r>
        <w:rPr>
          <w:spacing w:val="1"/>
        </w:rPr>
        <w:t xml:space="preserve"> </w:t>
      </w:r>
      <w:r>
        <w:t xml:space="preserve">№200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 сельского поселения Спартакский</w:t>
      </w:r>
      <w:r>
        <w:rPr>
          <w:spacing w:val="-62"/>
        </w:rPr>
        <w:t xml:space="preserve">     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Ермекеевский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Башкортостан»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Спартакский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Ермекеевский</w:t>
      </w:r>
      <w:r>
        <w:rPr>
          <w:spacing w:val="9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:rsidR="00BD67DC" w:rsidRDefault="00BD67DC" w:rsidP="00BD67DC">
      <w:pPr>
        <w:pStyle w:val="a7"/>
        <w:spacing w:before="1" w:line="276" w:lineRule="auto"/>
        <w:ind w:right="678" w:firstLine="710"/>
      </w:pPr>
      <w:r>
        <w:t xml:space="preserve">                                          </w:t>
      </w:r>
      <w:r>
        <w:rPr>
          <w:spacing w:val="8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proofErr w:type="spellStart"/>
      <w:r>
        <w:t>н</w:t>
      </w:r>
      <w:proofErr w:type="spellEnd"/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          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BD67DC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before="1" w:line="276" w:lineRule="auto"/>
        <w:ind w:right="679" w:firstLine="720"/>
        <w:contextualSpacing w:val="0"/>
        <w:jc w:val="both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 законом ценностям по муниципальному лесному контролю в границах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сельского поселения Спартакский сельсовет муниципального района Ермекеевский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2024 год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(Приложение);</w:t>
      </w:r>
    </w:p>
    <w:p w:rsidR="00BD67DC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before="1" w:line="298" w:lineRule="exact"/>
        <w:ind w:left="1191" w:right="690" w:hanging="260"/>
        <w:contextualSpacing w:val="0"/>
        <w:jc w:val="both"/>
        <w:rPr>
          <w:sz w:val="26"/>
        </w:rPr>
      </w:pPr>
      <w:r w:rsidRPr="00AB22C6">
        <w:rPr>
          <w:sz w:val="26"/>
        </w:rPr>
        <w:t>Опубликовать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данное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на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официальном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сайте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сельского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поселения</w:t>
      </w:r>
      <w:r w:rsidRPr="00AB22C6">
        <w:rPr>
          <w:spacing w:val="1"/>
          <w:sz w:val="26"/>
        </w:rPr>
        <w:t xml:space="preserve"> </w:t>
      </w:r>
      <w:r>
        <w:rPr>
          <w:sz w:val="26"/>
        </w:rPr>
        <w:t>Спартакский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сельсовет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муниципального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района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Ермекеевский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Республики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Башкортостан:</w:t>
      </w:r>
      <w:r w:rsidRPr="00AB22C6">
        <w:rPr>
          <w:spacing w:val="62"/>
          <w:sz w:val="26"/>
        </w:rPr>
        <w:t xml:space="preserve"> </w:t>
      </w:r>
      <w:hyperlink r:id="rId6" w:history="1">
        <w:r w:rsidRPr="00D7767F">
          <w:rPr>
            <w:rStyle w:val="a9"/>
            <w:sz w:val="26"/>
          </w:rPr>
          <w:t>https://</w:t>
        </w:r>
        <w:r w:rsidRPr="00D7767F">
          <w:rPr>
            <w:rStyle w:val="a9"/>
            <w:sz w:val="26"/>
            <w:lang w:val="en-US"/>
          </w:rPr>
          <w:t>sp</w:t>
        </w:r>
        <w:r w:rsidRPr="00BD67DC">
          <w:rPr>
            <w:rStyle w:val="a9"/>
            <w:sz w:val="26"/>
          </w:rPr>
          <w:t>-</w:t>
        </w:r>
        <w:proofErr w:type="spellStart"/>
        <w:r w:rsidRPr="00D7767F">
          <w:rPr>
            <w:rStyle w:val="a9"/>
            <w:sz w:val="26"/>
            <w:lang w:val="en-US"/>
          </w:rPr>
          <w:t>spartak</w:t>
        </w:r>
        <w:proofErr w:type="spellEnd"/>
        <w:r w:rsidRPr="00D7767F">
          <w:rPr>
            <w:rStyle w:val="a9"/>
            <w:sz w:val="26"/>
          </w:rPr>
          <w:t>.</w:t>
        </w:r>
        <w:proofErr w:type="spellStart"/>
        <w:r w:rsidRPr="00D7767F">
          <w:rPr>
            <w:rStyle w:val="a9"/>
            <w:sz w:val="26"/>
          </w:rPr>
          <w:t>ru</w:t>
        </w:r>
        <w:proofErr w:type="spellEnd"/>
        <w:r w:rsidRPr="00D7767F">
          <w:rPr>
            <w:rStyle w:val="a9"/>
            <w:sz w:val="26"/>
          </w:rPr>
          <w:t>/</w:t>
        </w:r>
      </w:hyperlink>
    </w:p>
    <w:p w:rsidR="00BD67DC" w:rsidRPr="00AB22C6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before="1" w:line="298" w:lineRule="exact"/>
        <w:ind w:left="1191" w:right="690" w:hanging="260"/>
        <w:contextualSpacing w:val="0"/>
        <w:jc w:val="both"/>
        <w:rPr>
          <w:sz w:val="26"/>
        </w:rPr>
      </w:pPr>
      <w:r w:rsidRPr="00AB22C6">
        <w:rPr>
          <w:sz w:val="26"/>
        </w:rPr>
        <w:t>Настоящее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вступает в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силу</w:t>
      </w:r>
      <w:r w:rsidRPr="00AB22C6">
        <w:rPr>
          <w:spacing w:val="-6"/>
          <w:sz w:val="26"/>
        </w:rPr>
        <w:t xml:space="preserve"> </w:t>
      </w:r>
      <w:r w:rsidRPr="00AB22C6">
        <w:rPr>
          <w:sz w:val="26"/>
        </w:rPr>
        <w:t>с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01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января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2024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года.</w:t>
      </w:r>
    </w:p>
    <w:p w:rsidR="00BD67DC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176"/>
        </w:tabs>
        <w:autoSpaceDE w:val="0"/>
        <w:autoSpaceDN w:val="0"/>
        <w:spacing w:before="46"/>
        <w:ind w:left="1176" w:hanging="260"/>
        <w:contextualSpacing w:val="0"/>
        <w:jc w:val="both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исполнением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60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собой.</w:t>
      </w:r>
    </w:p>
    <w:p w:rsidR="00BD67DC" w:rsidRDefault="00BD67DC" w:rsidP="00BD67DC">
      <w:pPr>
        <w:pStyle w:val="a7"/>
      </w:pPr>
    </w:p>
    <w:p w:rsidR="00BD67DC" w:rsidRDefault="00BD67DC" w:rsidP="00BD67DC">
      <w:pPr>
        <w:pStyle w:val="a7"/>
        <w:spacing w:before="6"/>
        <w:rPr>
          <w:sz w:val="35"/>
        </w:rPr>
      </w:pPr>
    </w:p>
    <w:p w:rsidR="00BD67DC" w:rsidRDefault="00BD67DC" w:rsidP="00BD67DC">
      <w:pPr>
        <w:pStyle w:val="a7"/>
        <w:tabs>
          <w:tab w:val="left" w:pos="6998"/>
        </w:tabs>
        <w:spacing w:before="1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>Ф.Х.Гафурова</w:t>
      </w:r>
    </w:p>
    <w:p w:rsidR="00BD67DC" w:rsidRDefault="00BD67DC" w:rsidP="00BD67DC">
      <w:pPr>
        <w:sectPr w:rsidR="00BD67DC" w:rsidSect="00BD67DC">
          <w:pgSz w:w="11910" w:h="16840"/>
          <w:pgMar w:top="540" w:right="160" w:bottom="280" w:left="1480" w:header="720" w:footer="720" w:gutter="0"/>
          <w:cols w:space="720"/>
        </w:sectPr>
      </w:pPr>
    </w:p>
    <w:p w:rsidR="00BD67DC" w:rsidRPr="00BD67DC" w:rsidRDefault="00BD67DC" w:rsidP="00BD67DC">
      <w:pPr>
        <w:pStyle w:val="a7"/>
        <w:spacing w:before="101" w:line="201" w:lineRule="auto"/>
        <w:ind w:left="5698" w:right="2638"/>
        <w:rPr>
          <w:sz w:val="22"/>
          <w:szCs w:val="22"/>
        </w:rPr>
      </w:pPr>
      <w:r w:rsidRPr="00BD67DC">
        <w:rPr>
          <w:sz w:val="22"/>
          <w:szCs w:val="22"/>
        </w:rPr>
        <w:lastRenderedPageBreak/>
        <w:t>Приложение № 1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УТВЕРЖДЕНО</w:t>
      </w:r>
    </w:p>
    <w:p w:rsidR="00BD67DC" w:rsidRPr="00BD67DC" w:rsidRDefault="00BD67DC" w:rsidP="00BD67DC">
      <w:pPr>
        <w:pStyle w:val="a7"/>
        <w:tabs>
          <w:tab w:val="left" w:pos="7682"/>
        </w:tabs>
        <w:spacing w:before="3" w:line="201" w:lineRule="auto"/>
        <w:ind w:left="5698" w:right="1562"/>
        <w:rPr>
          <w:sz w:val="22"/>
          <w:szCs w:val="22"/>
        </w:rPr>
      </w:pPr>
      <w:r w:rsidRPr="00BD67DC">
        <w:rPr>
          <w:sz w:val="22"/>
          <w:szCs w:val="22"/>
        </w:rPr>
        <w:t>постановлением главы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Администрации сельского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поселения Спартакский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сельсовет муниципального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района Ермекеевский район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Республики Башкортостан</w:t>
      </w:r>
      <w:r w:rsidRPr="00BD67DC">
        <w:rPr>
          <w:spacing w:val="-62"/>
          <w:sz w:val="22"/>
          <w:szCs w:val="22"/>
        </w:rPr>
        <w:t xml:space="preserve">                     </w:t>
      </w:r>
      <w:r w:rsidRPr="00BD67DC">
        <w:rPr>
          <w:sz w:val="22"/>
          <w:szCs w:val="22"/>
        </w:rPr>
        <w:t>от</w:t>
      </w:r>
      <w:r w:rsidRPr="00BD67DC">
        <w:rPr>
          <w:sz w:val="22"/>
          <w:szCs w:val="22"/>
          <w:u w:val="single"/>
        </w:rPr>
        <w:t xml:space="preserve">  22.01.</w:t>
      </w:r>
      <w:r w:rsidRPr="00BD67DC">
        <w:rPr>
          <w:sz w:val="22"/>
          <w:szCs w:val="22"/>
        </w:rPr>
        <w:t>2024</w:t>
      </w:r>
    </w:p>
    <w:p w:rsidR="00BD67DC" w:rsidRPr="00BD67DC" w:rsidRDefault="00BD67DC" w:rsidP="00BD67DC">
      <w:pPr>
        <w:pStyle w:val="a7"/>
        <w:tabs>
          <w:tab w:val="left" w:pos="6902"/>
        </w:tabs>
        <w:spacing w:line="248" w:lineRule="exact"/>
        <w:ind w:left="5703"/>
        <w:rPr>
          <w:sz w:val="22"/>
          <w:szCs w:val="22"/>
        </w:rPr>
      </w:pPr>
      <w:r w:rsidRPr="00BD67DC">
        <w:rPr>
          <w:sz w:val="22"/>
          <w:szCs w:val="22"/>
        </w:rPr>
        <w:t xml:space="preserve">№ </w:t>
      </w:r>
      <w:r w:rsidRPr="00BD67DC">
        <w:rPr>
          <w:spacing w:val="-19"/>
          <w:sz w:val="22"/>
          <w:szCs w:val="22"/>
        </w:rPr>
        <w:t xml:space="preserve"> </w:t>
      </w:r>
      <w:r w:rsidRPr="00BD67DC">
        <w:rPr>
          <w:sz w:val="22"/>
          <w:szCs w:val="22"/>
          <w:u w:val="single"/>
        </w:rPr>
        <w:t>5/1</w:t>
      </w:r>
    </w:p>
    <w:p w:rsidR="00BD67DC" w:rsidRDefault="00BD67DC" w:rsidP="00BD67DC">
      <w:pPr>
        <w:pStyle w:val="Heading1"/>
        <w:spacing w:before="241"/>
        <w:ind w:left="595" w:right="1069" w:firstLine="3"/>
      </w:pPr>
      <w:bookmarkStart w:id="0" w:name="Программа_рисков_причинения_вреда_(ущерб"/>
      <w:bookmarkEnd w:id="0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>поселения Спартакский сельсовет муниципального района Ермекеевский</w:t>
      </w:r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</w:t>
      </w:r>
    </w:p>
    <w:p w:rsidR="00BD67DC" w:rsidRDefault="00BD67DC" w:rsidP="00BD67DC">
      <w:pPr>
        <w:pStyle w:val="a7"/>
        <w:spacing w:before="1"/>
        <w:rPr>
          <w:b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541"/>
        </w:tabs>
        <w:autoSpaceDE w:val="0"/>
        <w:autoSpaceDN w:val="0"/>
        <w:ind w:right="1046" w:firstLine="490"/>
        <w:contextualSpacing w:val="0"/>
        <w:jc w:val="left"/>
        <w:rPr>
          <w:sz w:val="26"/>
        </w:rPr>
      </w:pPr>
      <w:bookmarkStart w:id="1" w:name="1._Анализ_текущего_состояния_осуществлен"/>
      <w:bookmarkEnd w:id="1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BD67DC" w:rsidRDefault="00BD67DC" w:rsidP="00BD67DC">
      <w:pPr>
        <w:pStyle w:val="a7"/>
        <w:ind w:left="3437" w:right="942" w:hanging="2951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BD67DC" w:rsidRDefault="00BD67DC" w:rsidP="00BD67DC">
      <w:pPr>
        <w:pStyle w:val="a7"/>
      </w:pP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Настоящая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разработана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соответствии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статьей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44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Федерального закона от 31 июля 2021 г. № 248-ФЗ «О государственном контроле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(надзоре) и муниципальном контроле в Российской Федерации», постановлением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Правительства Российской Федерации от 25 июня 2021г. № 990 «Об утверждении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утверждения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контрольными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(надзорными)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органами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 профилактики рисков причинения вреда (ущерба) охраняемым законом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ценностям»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предусматривает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комплекс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мероприятий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профилактике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рисков</w:t>
      </w:r>
      <w:proofErr w:type="gram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причинения вреда (ущерба) охраняемым законом ценностям при осуществлении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 лесного контроля в границах сельского поселения Спартакский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 муниципального района Ермекеевский район Республики Башкортостан 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2024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год.</w:t>
      </w: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При осуществлении муниципального лесного контроля в границах 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Спартакский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Администрация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Спартакский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 xml:space="preserve">осуществляет </w:t>
      </w:r>
      <w:proofErr w:type="gramStart"/>
      <w:r w:rsidRPr="00BD67DC">
        <w:rPr>
          <w:sz w:val="24"/>
          <w:szCs w:val="24"/>
        </w:rPr>
        <w:t>контроль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за</w:t>
      </w:r>
      <w:proofErr w:type="gramEnd"/>
      <w:r w:rsidRPr="00BD67DC">
        <w:rPr>
          <w:sz w:val="24"/>
          <w:szCs w:val="24"/>
        </w:rPr>
        <w:t xml:space="preserve"> соблюдением:</w:t>
      </w:r>
    </w:p>
    <w:p w:rsidR="00BD67DC" w:rsidRPr="00BD67DC" w:rsidRDefault="00BD67DC" w:rsidP="00BD67DC">
      <w:pPr>
        <w:pStyle w:val="a7"/>
        <w:ind w:right="684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а)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действия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(бездействие)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контролируемых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лиц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65"/>
          <w:sz w:val="24"/>
          <w:szCs w:val="24"/>
        </w:rPr>
        <w:t xml:space="preserve"> </w:t>
      </w:r>
      <w:r w:rsidRPr="00BD67DC">
        <w:rPr>
          <w:sz w:val="24"/>
          <w:szCs w:val="24"/>
        </w:rPr>
        <w:t>сфере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хозяйства,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рамках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должны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соблюдаться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 по использованию, охране, защите, воспроизводству лесных 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находящихся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2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6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 в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них;</w:t>
      </w:r>
    </w:p>
    <w:p w:rsidR="00BD67DC" w:rsidRPr="00BD67DC" w:rsidRDefault="00BD67DC" w:rsidP="00BD67DC">
      <w:pPr>
        <w:pStyle w:val="a7"/>
        <w:spacing w:before="2" w:line="297" w:lineRule="exact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б)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производственные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объекты:</w:t>
      </w:r>
    </w:p>
    <w:p w:rsidR="00BD67DC" w:rsidRPr="00BD67DC" w:rsidRDefault="00BD67DC" w:rsidP="00BD67DC">
      <w:pPr>
        <w:pStyle w:val="a7"/>
        <w:ind w:right="689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лесные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части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находящиеся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осуществляется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использованию,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охране, защите,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воспроизводству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лесоразведению;</w:t>
      </w:r>
    </w:p>
    <w:p w:rsidR="00BD67DC" w:rsidRPr="00BD67DC" w:rsidRDefault="00BD67DC" w:rsidP="00BD67DC">
      <w:pPr>
        <w:pStyle w:val="a7"/>
        <w:spacing w:before="2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средства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предупреждения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и тушения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-6"/>
          <w:sz w:val="24"/>
          <w:szCs w:val="24"/>
        </w:rPr>
        <w:t xml:space="preserve"> </w:t>
      </w:r>
      <w:r w:rsidRPr="00BD67DC">
        <w:rPr>
          <w:sz w:val="24"/>
          <w:szCs w:val="24"/>
        </w:rPr>
        <w:t>пожаров;</w:t>
      </w:r>
    </w:p>
    <w:p w:rsidR="00BD67DC" w:rsidRPr="00BD67DC" w:rsidRDefault="00BD67DC" w:rsidP="00BD67DC">
      <w:pPr>
        <w:pStyle w:val="a7"/>
        <w:spacing w:before="1"/>
        <w:ind w:right="683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другие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стационарные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оборудование,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устройства,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предметы,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материалы,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транспортные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средства,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связанные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(задействованные)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использования,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защиты,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воспроизводства лесов и лесоразведения, к которым предъявляются 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требования.</w:t>
      </w:r>
      <w:proofErr w:type="gramEnd"/>
    </w:p>
    <w:p w:rsidR="00BD67DC" w:rsidRPr="00BD67DC" w:rsidRDefault="00BD67DC" w:rsidP="00BD67DC">
      <w:pPr>
        <w:pStyle w:val="a7"/>
        <w:spacing w:before="3" w:line="237" w:lineRule="auto"/>
        <w:ind w:right="688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lastRenderedPageBreak/>
        <w:t>В отчетном периоде с 1 января по 31 декабря 2023 г проверок (плановых,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внеплановых)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муниципальному контролю</w:t>
      </w:r>
      <w:r w:rsidRPr="00BD67DC">
        <w:rPr>
          <w:spacing w:val="-5"/>
          <w:sz w:val="24"/>
          <w:szCs w:val="24"/>
        </w:rPr>
        <w:t xml:space="preserve"> </w:t>
      </w:r>
      <w:r w:rsidRPr="00BD67DC">
        <w:rPr>
          <w:sz w:val="24"/>
          <w:szCs w:val="24"/>
        </w:rPr>
        <w:t>не проводилось.</w:t>
      </w:r>
    </w:p>
    <w:p w:rsidR="00BD67DC" w:rsidRPr="00BD67DC" w:rsidRDefault="00BD67DC" w:rsidP="00BD67DC">
      <w:pPr>
        <w:pStyle w:val="a7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4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2052"/>
        </w:tabs>
        <w:autoSpaceDE w:val="0"/>
        <w:autoSpaceDN w:val="0"/>
        <w:ind w:left="2051" w:hanging="261"/>
        <w:contextualSpacing w:val="0"/>
        <w:jc w:val="both"/>
      </w:pPr>
      <w:r w:rsidRPr="00BD67DC">
        <w:t>Цели</w:t>
      </w:r>
      <w:r w:rsidRPr="00BD67DC">
        <w:rPr>
          <w:spacing w:val="-2"/>
        </w:rPr>
        <w:t xml:space="preserve"> </w:t>
      </w:r>
      <w:r w:rsidRPr="00BD67DC">
        <w:t>и</w:t>
      </w:r>
      <w:r w:rsidRPr="00BD67DC">
        <w:rPr>
          <w:spacing w:val="-1"/>
        </w:rPr>
        <w:t xml:space="preserve"> </w:t>
      </w:r>
      <w:r w:rsidRPr="00BD67DC">
        <w:t>задачи</w:t>
      </w:r>
      <w:r w:rsidRPr="00BD67DC">
        <w:rPr>
          <w:spacing w:val="-2"/>
        </w:rPr>
        <w:t xml:space="preserve"> </w:t>
      </w:r>
      <w:r w:rsidRPr="00BD67DC">
        <w:t>реализации</w:t>
      </w:r>
      <w:r w:rsidRPr="00BD67DC">
        <w:rPr>
          <w:spacing w:val="-2"/>
        </w:rPr>
        <w:t xml:space="preserve"> </w:t>
      </w:r>
      <w:r w:rsidRPr="00BD67DC">
        <w:t>программы</w:t>
      </w:r>
      <w:r w:rsidRPr="00BD67DC">
        <w:rPr>
          <w:spacing w:val="-2"/>
        </w:rPr>
        <w:t xml:space="preserve"> </w:t>
      </w:r>
      <w:r w:rsidRPr="00BD67DC">
        <w:t>профилактики.</w:t>
      </w:r>
    </w:p>
    <w:p w:rsidR="00BD67DC" w:rsidRPr="00BD67DC" w:rsidRDefault="00BD67DC" w:rsidP="00BD67DC">
      <w:pPr>
        <w:tabs>
          <w:tab w:val="left" w:pos="2052"/>
        </w:tabs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2"/>
        <w:ind w:right="3654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Основными целями Программы профилактики являются: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Цели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реализации программы 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ind w:right="688" w:firstLine="710"/>
        <w:contextualSpacing w:val="0"/>
        <w:jc w:val="both"/>
      </w:pPr>
      <w:r w:rsidRPr="00BD67DC">
        <w:t>стимулирование добросовестного соблюдения контролируемыми лицами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371"/>
        </w:tabs>
        <w:autoSpaceDE w:val="0"/>
        <w:autoSpaceDN w:val="0"/>
        <w:ind w:right="690" w:firstLine="710"/>
        <w:contextualSpacing w:val="0"/>
        <w:jc w:val="both"/>
      </w:pPr>
      <w:r w:rsidRPr="00BD67DC">
        <w:t>устранение</w:t>
      </w:r>
      <w:r w:rsidRPr="00BD67DC">
        <w:rPr>
          <w:spacing w:val="1"/>
        </w:rPr>
        <w:t xml:space="preserve"> </w:t>
      </w:r>
      <w:r w:rsidRPr="00BD67DC">
        <w:t>условий,</w:t>
      </w:r>
      <w:r w:rsidRPr="00BD67DC">
        <w:rPr>
          <w:spacing w:val="1"/>
        </w:rPr>
        <w:t xml:space="preserve"> </w:t>
      </w:r>
      <w:r w:rsidRPr="00BD67DC">
        <w:t>причин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факторов,</w:t>
      </w:r>
      <w:r w:rsidRPr="00BD67DC">
        <w:rPr>
          <w:spacing w:val="1"/>
        </w:rPr>
        <w:t xml:space="preserve"> </w:t>
      </w:r>
      <w:r w:rsidRPr="00BD67DC">
        <w:t>способных</w:t>
      </w:r>
      <w:r w:rsidRPr="00BD67DC">
        <w:rPr>
          <w:spacing w:val="1"/>
        </w:rPr>
        <w:t xml:space="preserve"> </w:t>
      </w:r>
      <w:r w:rsidRPr="00BD67DC">
        <w:t>привести</w:t>
      </w:r>
      <w:r w:rsidRPr="00BD67DC">
        <w:rPr>
          <w:spacing w:val="1"/>
        </w:rPr>
        <w:t xml:space="preserve"> </w:t>
      </w:r>
      <w:r w:rsidRPr="00BD67DC">
        <w:t>к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(или)</w:t>
      </w:r>
      <w:r w:rsidRPr="00BD67DC">
        <w:rPr>
          <w:spacing w:val="1"/>
        </w:rPr>
        <w:t xml:space="preserve"> </w:t>
      </w:r>
      <w:r w:rsidRPr="00BD67DC">
        <w:t>причинению</w:t>
      </w:r>
      <w:r w:rsidRPr="00BD67DC">
        <w:rPr>
          <w:spacing w:val="1"/>
        </w:rPr>
        <w:t xml:space="preserve"> </w:t>
      </w:r>
      <w:r w:rsidRPr="00BD67DC">
        <w:t>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1"/>
        </w:rPr>
        <w:t xml:space="preserve"> </w:t>
      </w:r>
      <w:r w:rsidRPr="00BD67DC">
        <w:t>охраняемым</w:t>
      </w:r>
      <w:r w:rsidRPr="00BD67DC">
        <w:rPr>
          <w:spacing w:val="-1"/>
        </w:rPr>
        <w:t xml:space="preserve"> </w:t>
      </w:r>
      <w:r w:rsidRPr="00BD67DC">
        <w:t>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426"/>
        </w:tabs>
        <w:autoSpaceDE w:val="0"/>
        <w:autoSpaceDN w:val="0"/>
        <w:ind w:right="687" w:firstLine="710"/>
        <w:contextualSpacing w:val="0"/>
        <w:jc w:val="both"/>
      </w:pPr>
      <w:r w:rsidRPr="00BD67DC">
        <w:t>создание</w:t>
      </w:r>
      <w:r w:rsidRPr="00BD67DC">
        <w:rPr>
          <w:spacing w:val="1"/>
        </w:rPr>
        <w:t xml:space="preserve"> </w:t>
      </w:r>
      <w:r w:rsidRPr="00BD67DC">
        <w:t>условий</w:t>
      </w:r>
      <w:r w:rsidRPr="00BD67DC">
        <w:rPr>
          <w:spacing w:val="1"/>
        </w:rPr>
        <w:t xml:space="preserve"> </w:t>
      </w:r>
      <w:r w:rsidRPr="00BD67DC">
        <w:t>для</w:t>
      </w:r>
      <w:r w:rsidRPr="00BD67DC">
        <w:rPr>
          <w:spacing w:val="1"/>
        </w:rPr>
        <w:t xml:space="preserve"> </w:t>
      </w:r>
      <w:r w:rsidRPr="00BD67DC">
        <w:t>доведения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до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-2"/>
        </w:rPr>
        <w:t xml:space="preserve"> </w:t>
      </w:r>
      <w:r w:rsidRPr="00BD67DC">
        <w:t>лиц,</w:t>
      </w:r>
      <w:r w:rsidRPr="00BD67DC">
        <w:rPr>
          <w:spacing w:val="-2"/>
        </w:rPr>
        <w:t xml:space="preserve"> </w:t>
      </w:r>
      <w:r w:rsidRPr="00BD67DC">
        <w:t>повышение</w:t>
      </w:r>
      <w:r w:rsidRPr="00BD67DC">
        <w:rPr>
          <w:spacing w:val="-2"/>
        </w:rPr>
        <w:t xml:space="preserve"> </w:t>
      </w:r>
      <w:r w:rsidRPr="00BD67DC">
        <w:t>информированности</w:t>
      </w:r>
      <w:r w:rsidRPr="00BD67DC">
        <w:rPr>
          <w:spacing w:val="-1"/>
        </w:rPr>
        <w:t xml:space="preserve"> </w:t>
      </w:r>
      <w:r w:rsidRPr="00BD67DC">
        <w:t>о</w:t>
      </w:r>
      <w:r w:rsidRPr="00BD67DC">
        <w:rPr>
          <w:spacing w:val="-2"/>
        </w:rPr>
        <w:t xml:space="preserve"> </w:t>
      </w:r>
      <w:r w:rsidRPr="00BD67DC">
        <w:t>способах</w:t>
      </w:r>
      <w:r w:rsidRPr="00BD67DC">
        <w:rPr>
          <w:spacing w:val="-2"/>
        </w:rPr>
        <w:t xml:space="preserve"> </w:t>
      </w:r>
      <w:r w:rsidRPr="00BD67DC">
        <w:t>их</w:t>
      </w:r>
      <w:r w:rsidRPr="00BD67DC">
        <w:rPr>
          <w:spacing w:val="-2"/>
        </w:rPr>
        <w:t xml:space="preserve"> </w:t>
      </w:r>
      <w:r w:rsidRPr="00BD67DC">
        <w:t>соблюдения.</w:t>
      </w:r>
    </w:p>
    <w:p w:rsidR="00BD67DC" w:rsidRPr="00BD67DC" w:rsidRDefault="00BD67DC" w:rsidP="00BD67DC">
      <w:pPr>
        <w:pStyle w:val="a7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Задачи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right="693" w:firstLine="710"/>
        <w:contextualSpacing w:val="0"/>
        <w:jc w:val="both"/>
      </w:pPr>
      <w:r w:rsidRPr="00BD67DC">
        <w:t xml:space="preserve">укрепление </w:t>
      </w:r>
      <w:proofErr w:type="gramStart"/>
      <w:r w:rsidRPr="00BD67DC">
        <w:t>системы профилактики нарушений рисков причинения</w:t>
      </w:r>
      <w:proofErr w:type="gramEnd"/>
      <w:r w:rsidRPr="00BD67DC">
        <w:t xml:space="preserve"> 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-4"/>
        </w:rPr>
        <w:t xml:space="preserve"> </w:t>
      </w:r>
      <w:r w:rsidRPr="00BD67DC">
        <w:t>охраняемым 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ind w:right="687" w:firstLine="710"/>
        <w:contextualSpacing w:val="0"/>
        <w:jc w:val="both"/>
      </w:pPr>
      <w:r w:rsidRPr="00BD67DC">
        <w:t>осуществление</w:t>
      </w:r>
      <w:r w:rsidRPr="00BD67DC">
        <w:rPr>
          <w:spacing w:val="1"/>
        </w:rPr>
        <w:t xml:space="preserve"> </w:t>
      </w:r>
      <w:r w:rsidRPr="00BD67DC">
        <w:t>планирования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проведения</w:t>
      </w:r>
      <w:r w:rsidRPr="00BD67DC">
        <w:rPr>
          <w:spacing w:val="1"/>
        </w:rPr>
        <w:t xml:space="preserve"> </w:t>
      </w:r>
      <w:r w:rsidRPr="00BD67DC">
        <w:t>профилактических</w:t>
      </w:r>
      <w:r w:rsidRPr="00BD67DC">
        <w:rPr>
          <w:spacing w:val="-62"/>
        </w:rPr>
        <w:t xml:space="preserve"> </w:t>
      </w:r>
      <w:r w:rsidRPr="00BD67DC">
        <w:t>мероприятий на основе принципов их понятности, информационной открытости,</w:t>
      </w:r>
      <w:r w:rsidRPr="00BD67DC">
        <w:rPr>
          <w:spacing w:val="1"/>
        </w:rPr>
        <w:t xml:space="preserve"> </w:t>
      </w:r>
      <w:r w:rsidRPr="00BD67DC">
        <w:t>вовлеченности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1"/>
        </w:rPr>
        <w:t xml:space="preserve"> </w:t>
      </w:r>
      <w:r w:rsidRPr="00BD67DC">
        <w:t>лиц,</w:t>
      </w:r>
      <w:r w:rsidRPr="00BD67DC">
        <w:rPr>
          <w:spacing w:val="1"/>
        </w:rPr>
        <w:t xml:space="preserve"> </w:t>
      </w:r>
      <w:r w:rsidRPr="00BD67DC">
        <w:t>а</w:t>
      </w:r>
      <w:r w:rsidRPr="00BD67DC">
        <w:rPr>
          <w:spacing w:val="1"/>
        </w:rPr>
        <w:t xml:space="preserve"> </w:t>
      </w:r>
      <w:r w:rsidRPr="00BD67DC">
        <w:t>также</w:t>
      </w:r>
      <w:r w:rsidRPr="00BD67DC">
        <w:rPr>
          <w:spacing w:val="1"/>
        </w:rPr>
        <w:t xml:space="preserve"> </w:t>
      </w:r>
      <w:r w:rsidRPr="00BD67DC">
        <w:t>обязательности,</w:t>
      </w:r>
      <w:r w:rsidRPr="00BD67DC">
        <w:rPr>
          <w:spacing w:val="1"/>
        </w:rPr>
        <w:t xml:space="preserve"> </w:t>
      </w:r>
      <w:r w:rsidRPr="00BD67DC">
        <w:t>актуальности,</w:t>
      </w:r>
      <w:r w:rsidRPr="00BD67DC">
        <w:rPr>
          <w:spacing w:val="1"/>
        </w:rPr>
        <w:t xml:space="preserve"> </w:t>
      </w:r>
      <w:r w:rsidRPr="00BD67DC">
        <w:t>периодичности</w:t>
      </w:r>
      <w:r w:rsidRPr="00BD67DC">
        <w:rPr>
          <w:spacing w:val="-1"/>
        </w:rPr>
        <w:t xml:space="preserve"> </w:t>
      </w:r>
      <w:r w:rsidRPr="00BD67DC">
        <w:t>профилактических мероприятий;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before="4" w:line="237" w:lineRule="auto"/>
        <w:ind w:right="690" w:firstLine="710"/>
        <w:contextualSpacing w:val="0"/>
        <w:jc w:val="both"/>
      </w:pPr>
      <w:r w:rsidRPr="00BD67DC">
        <w:t>выявление</w:t>
      </w:r>
      <w:r w:rsidRPr="00BD67DC">
        <w:rPr>
          <w:spacing w:val="1"/>
        </w:rPr>
        <w:t xml:space="preserve"> </w:t>
      </w:r>
      <w:r w:rsidRPr="00BD67DC">
        <w:t>причин,</w:t>
      </w:r>
      <w:r w:rsidRPr="00BD67DC">
        <w:rPr>
          <w:spacing w:val="1"/>
        </w:rPr>
        <w:t xml:space="preserve"> </w:t>
      </w:r>
      <w:r w:rsidRPr="00BD67DC">
        <w:t>факторов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условий, способствующих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left="1211"/>
        <w:contextualSpacing w:val="0"/>
        <w:jc w:val="both"/>
      </w:pPr>
      <w:r w:rsidRPr="00BD67DC">
        <w:t>повышение</w:t>
      </w:r>
      <w:r w:rsidRPr="00BD67DC">
        <w:rPr>
          <w:spacing w:val="-1"/>
        </w:rPr>
        <w:t xml:space="preserve"> </w:t>
      </w:r>
      <w:r w:rsidRPr="00BD67DC">
        <w:t>правосознания</w:t>
      </w:r>
      <w:r w:rsidRPr="00BD67DC">
        <w:rPr>
          <w:spacing w:val="-1"/>
        </w:rPr>
        <w:t xml:space="preserve"> </w:t>
      </w:r>
      <w:r w:rsidRPr="00BD67DC">
        <w:t>и правовой</w:t>
      </w:r>
      <w:r w:rsidRPr="00BD67DC">
        <w:rPr>
          <w:spacing w:val="-1"/>
        </w:rPr>
        <w:t xml:space="preserve"> </w:t>
      </w:r>
      <w:r w:rsidRPr="00BD67DC">
        <w:t>культуры</w:t>
      </w:r>
      <w:r w:rsidRPr="00BD67DC">
        <w:rPr>
          <w:spacing w:val="-1"/>
        </w:rPr>
        <w:t xml:space="preserve"> </w:t>
      </w:r>
      <w:r w:rsidRPr="00BD67DC">
        <w:t>контролируемых</w:t>
      </w:r>
      <w:r w:rsidRPr="00BD67DC">
        <w:rPr>
          <w:spacing w:val="-1"/>
        </w:rPr>
        <w:t xml:space="preserve"> </w:t>
      </w:r>
      <w:r w:rsidRPr="00BD67DC">
        <w:t>лиц.</w:t>
      </w:r>
    </w:p>
    <w:p w:rsidR="00BD67DC" w:rsidRPr="00BD67DC" w:rsidRDefault="00BD67DC" w:rsidP="00BD67DC">
      <w:pPr>
        <w:pStyle w:val="a7"/>
        <w:spacing w:before="5"/>
        <w:jc w:val="both"/>
        <w:rPr>
          <w:sz w:val="24"/>
          <w:szCs w:val="24"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497"/>
        </w:tabs>
        <w:autoSpaceDE w:val="0"/>
        <w:autoSpaceDN w:val="0"/>
        <w:spacing w:line="237" w:lineRule="auto"/>
        <w:ind w:left="3497" w:right="1708" w:hanging="2246"/>
        <w:contextualSpacing w:val="0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BD67DC" w:rsidRDefault="00BD67DC" w:rsidP="00BD67DC">
      <w:pPr>
        <w:pStyle w:val="a7"/>
        <w:spacing w:before="1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4447"/>
        <w:gridCol w:w="2836"/>
        <w:gridCol w:w="2131"/>
      </w:tblGrid>
      <w:tr w:rsidR="00BD67DC" w:rsidTr="00916BA6">
        <w:trPr>
          <w:trHeight w:val="46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447" w:type="dxa"/>
          </w:tcPr>
          <w:p w:rsidR="00BD67DC" w:rsidRDefault="00BD67DC" w:rsidP="00916BA6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Срок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периодичность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131" w:type="dxa"/>
          </w:tcPr>
          <w:p w:rsidR="00BD67DC" w:rsidRDefault="00BD67DC" w:rsidP="00916BA6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Ответственный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Информирование контролируемых </w:t>
            </w:r>
            <w:r w:rsidRPr="00BD67DC">
              <w:rPr>
                <w:spacing w:val="-5"/>
                <w:sz w:val="20"/>
                <w:lang w:val="ru-RU"/>
              </w:rPr>
              <w:t>лиц и иных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заинтересованных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лиц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вопросам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посредством размещения на официальном </w:t>
            </w:r>
            <w:r w:rsidRPr="00BD67DC">
              <w:rPr>
                <w:spacing w:val="-5"/>
                <w:sz w:val="20"/>
                <w:lang w:val="ru-RU"/>
              </w:rPr>
              <w:t>сайте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 xml:space="preserve">Администрации сельского </w:t>
            </w:r>
            <w:r w:rsidRPr="00BD67DC">
              <w:rPr>
                <w:spacing w:val="-2"/>
                <w:sz w:val="20"/>
                <w:lang w:val="ru-RU"/>
              </w:rPr>
              <w:t>поселения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z w:val="20"/>
                <w:lang w:val="ru-RU"/>
              </w:rPr>
              <w:t xml:space="preserve"> сельсовет 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 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Башкортостан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сети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«Интернет»: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Ермекеевский</w:t>
            </w:r>
          </w:p>
          <w:p w:rsidR="00BD67DC" w:rsidRDefault="00BD67DC" w:rsidP="00916BA6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район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Республики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345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текстов нормативных </w:t>
            </w:r>
            <w:r w:rsidRPr="00BD67DC">
              <w:rPr>
                <w:spacing w:val="-5"/>
                <w:sz w:val="20"/>
                <w:lang w:val="ru-RU"/>
              </w:rPr>
              <w:t>правовых актов,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7"/>
                <w:sz w:val="20"/>
                <w:lang w:val="ru-RU"/>
              </w:rPr>
              <w:t>регулирующих</w:t>
            </w:r>
            <w:r w:rsidRPr="00BD67DC">
              <w:rPr>
                <w:spacing w:val="-6"/>
                <w:sz w:val="20"/>
                <w:lang w:val="ru-RU"/>
              </w:rPr>
              <w:t xml:space="preserve">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муниципального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лесного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контроля;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изменениях,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внесенных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нормативные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правовые акты, регулирующие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лесного </w:t>
            </w:r>
            <w:r w:rsidRPr="00BD67DC">
              <w:rPr>
                <w:spacing w:val="-5"/>
                <w:sz w:val="20"/>
                <w:lang w:val="ru-RU"/>
              </w:rPr>
              <w:t>контроля, о сроках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порядке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вступления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силу;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перечня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нормативных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правовых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актов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указанием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структурных единиц </w:t>
            </w:r>
            <w:r w:rsidRPr="00BD67DC">
              <w:rPr>
                <w:spacing w:val="-5"/>
                <w:sz w:val="20"/>
                <w:lang w:val="ru-RU"/>
              </w:rPr>
              <w:t>этих актов, содержащих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обязательные требования, оценка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которых является предметом муниципального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лесного </w:t>
            </w:r>
            <w:r w:rsidRPr="00BD67DC">
              <w:rPr>
                <w:spacing w:val="-5"/>
                <w:sz w:val="20"/>
                <w:lang w:val="ru-RU"/>
              </w:rPr>
              <w:t>контроля, а также информацию о мерах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ответственности,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применяемых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нарушении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1176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требований,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текстами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действующей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редакции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125" w:right="110" w:hanging="3"/>
              <w:jc w:val="center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мере</w:t>
            </w:r>
            <w:r w:rsidRPr="00BD67DC">
              <w:rPr>
                <w:spacing w:val="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издания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нормативных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правовых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актов,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внесения изменений в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нормативные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правовые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акты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624"/>
              <w:rPr>
                <w:sz w:val="20"/>
                <w:lang w:val="ru-RU"/>
              </w:rPr>
            </w:pPr>
            <w:proofErr w:type="gramStart"/>
            <w:r w:rsidRPr="00BD67DC">
              <w:rPr>
                <w:spacing w:val="-6"/>
                <w:sz w:val="20"/>
                <w:lang w:val="ru-RU"/>
              </w:rPr>
              <w:t xml:space="preserve">руководств по соблюдению </w:t>
            </w:r>
            <w:r w:rsidRPr="00BD67DC">
              <w:rPr>
                <w:spacing w:val="-5"/>
                <w:sz w:val="20"/>
                <w:lang w:val="ru-RU"/>
              </w:rPr>
              <w:t>обязательных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разработанные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утвержденные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соответствии </w:t>
            </w:r>
            <w:r w:rsidRPr="00BD67DC">
              <w:rPr>
                <w:spacing w:val="-5"/>
                <w:sz w:val="20"/>
                <w:lang w:val="ru-RU"/>
              </w:rPr>
              <w:t xml:space="preserve">с Федеральным </w:t>
            </w:r>
            <w:hyperlink r:id="rId7">
              <w:r w:rsidRPr="00BD67DC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>законом</w:t>
              </w:r>
              <w:r w:rsidRPr="00BD67DC">
                <w:rPr>
                  <w:color w:val="0000FF"/>
                  <w:spacing w:val="-5"/>
                  <w:sz w:val="20"/>
                  <w:lang w:val="ru-RU"/>
                </w:rPr>
                <w:t xml:space="preserve"> </w:t>
              </w:r>
            </w:hyperlink>
            <w:r w:rsidRPr="00BD67DC">
              <w:rPr>
                <w:spacing w:val="-5"/>
                <w:sz w:val="20"/>
                <w:lang w:val="ru-RU"/>
              </w:rPr>
              <w:t>«Об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обязательных требованиях </w:t>
            </w:r>
            <w:r w:rsidRPr="00BD67DC">
              <w:rPr>
                <w:spacing w:val="-5"/>
                <w:sz w:val="20"/>
                <w:lang w:val="ru-RU"/>
              </w:rPr>
              <w:t>в Российской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Федерации»</w:t>
            </w:r>
            <w:proofErr w:type="gram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способах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получения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консультаций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вопросам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соблюдения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программы профилактики рисков причинения </w:t>
            </w:r>
            <w:r w:rsidRPr="00BD67DC">
              <w:rPr>
                <w:spacing w:val="-5"/>
                <w:sz w:val="20"/>
                <w:lang w:val="ru-RU"/>
              </w:rPr>
              <w:t>вреда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(ущерба)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охраняемым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законом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ценностям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6"/>
                <w:sz w:val="20"/>
                <w:lang w:val="ru-RU"/>
              </w:rPr>
              <w:t xml:space="preserve"> муниципальному лесному контролю </w:t>
            </w:r>
            <w:r w:rsidRPr="00BD67DC">
              <w:rPr>
                <w:spacing w:val="-5"/>
                <w:sz w:val="20"/>
                <w:lang w:val="ru-RU"/>
              </w:rPr>
              <w:t>в границах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сельского поселения </w:t>
            </w:r>
            <w:r>
              <w:rPr>
                <w:spacing w:val="-6"/>
                <w:sz w:val="20"/>
                <w:lang w:val="ru-RU"/>
              </w:rPr>
              <w:t>Спартакский</w:t>
            </w:r>
            <w:r w:rsidRPr="00BD67DC">
              <w:rPr>
                <w:spacing w:val="-6"/>
                <w:sz w:val="20"/>
                <w:lang w:val="ru-RU"/>
              </w:rPr>
              <w:t xml:space="preserve"> сельсовет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района Ермекеевский </w:t>
            </w:r>
            <w:r w:rsidRPr="00BD67DC">
              <w:rPr>
                <w:spacing w:val="-5"/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Республики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Башкортостан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на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2024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год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</w:p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Консультирование по вопросам компетенции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уполномоченного органа, соблюдения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требований, 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контрольных мероприятий, применения мер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ответственности, осуществляемое по телефону,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посредством</w:t>
            </w:r>
            <w:r w:rsidRPr="00BD67DC">
              <w:rPr>
                <w:spacing w:val="-8"/>
                <w:sz w:val="20"/>
                <w:lang w:val="ru-RU"/>
              </w:rPr>
              <w:t xml:space="preserve">  </w:t>
            </w:r>
            <w:proofErr w:type="spellStart"/>
            <w:r w:rsidRPr="00BD67DC">
              <w:rPr>
                <w:sz w:val="20"/>
                <w:lang w:val="ru-RU"/>
              </w:rPr>
              <w:t>видео-конференц-связи</w:t>
            </w:r>
            <w:proofErr w:type="spellEnd"/>
            <w:r w:rsidRPr="00BD67DC">
              <w:rPr>
                <w:sz w:val="20"/>
                <w:lang w:val="ru-RU"/>
              </w:rPr>
              <w:t>,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личном</w:t>
            </w:r>
            <w:r w:rsidRPr="00BD67DC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BD67DC">
              <w:rPr>
                <w:sz w:val="20"/>
                <w:lang w:val="ru-RU"/>
              </w:rPr>
              <w:t>приеме либо в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ходе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профилактического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мероприятия,</w:t>
            </w:r>
            <w:r w:rsidRPr="00BD67DC">
              <w:rPr>
                <w:spacing w:val="-8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контрольного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295" w:right="276" w:firstLine="32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В период действия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программы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профилактики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47"/>
              <w:rPr>
                <w:sz w:val="20"/>
                <w:lang w:val="ru-RU"/>
              </w:rPr>
            </w:pPr>
            <w:proofErr w:type="gramStart"/>
            <w:r w:rsidRPr="00BD67DC">
              <w:rPr>
                <w:sz w:val="20"/>
                <w:lang w:val="ru-RU"/>
              </w:rPr>
              <w:t>Объявление предостережения о недопустимости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нарушения обязательных требований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наличия у уполномоченного органа сведений 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готовящихся нарушениях обязательных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или</w:t>
            </w:r>
            <w:r w:rsidRPr="00BD67DC">
              <w:rPr>
                <w:spacing w:val="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признаках</w:t>
            </w:r>
            <w:r w:rsidRPr="00BD67DC">
              <w:rPr>
                <w:spacing w:val="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 и (или)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отсутствия подтвержденных данных о том, что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нарушение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причинило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вред (ущерб) охраняемым законом ценностям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либо создало угрозу причинения вреда (ущерба)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охраняемым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законом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ценностям,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</w:t>
            </w:r>
            <w:proofErr w:type="gramEnd"/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399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предложением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принять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меры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обеспечению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соблюдения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right="91" w:firstLine="3"/>
              <w:jc w:val="center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При наличии </w:t>
            </w:r>
            <w:r w:rsidRPr="00BD67DC">
              <w:rPr>
                <w:spacing w:val="-5"/>
                <w:sz w:val="20"/>
                <w:lang w:val="ru-RU"/>
              </w:rPr>
              <w:t>оснований,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предусмотренных Федеральным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законом «О государственном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контроле </w:t>
            </w:r>
            <w:r w:rsidRPr="00BD67DC">
              <w:rPr>
                <w:spacing w:val="-5"/>
                <w:sz w:val="20"/>
                <w:lang w:val="ru-RU"/>
              </w:rPr>
              <w:t>(надзоре)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муниципальном </w:t>
            </w:r>
            <w:r w:rsidRPr="00BD67DC">
              <w:rPr>
                <w:spacing w:val="-5"/>
                <w:sz w:val="20"/>
                <w:lang w:val="ru-RU"/>
              </w:rPr>
              <w:t>контроле в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Российской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Федерации»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сельского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Спартакский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w w:val="95"/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район Республики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</w:tbl>
    <w:p w:rsidR="00BD67DC" w:rsidRPr="00E877FE" w:rsidRDefault="00BD67DC" w:rsidP="00BD67DC">
      <w:pPr>
        <w:tabs>
          <w:tab w:val="left" w:pos="2052"/>
        </w:tabs>
        <w:rPr>
          <w:sz w:val="26"/>
        </w:rPr>
        <w:sectPr w:rsidR="00BD67DC" w:rsidRPr="00E877FE" w:rsidSect="00771E52">
          <w:pgSz w:w="11910" w:h="16840"/>
          <w:pgMar w:top="993" w:right="160" w:bottom="568" w:left="1480" w:header="720" w:footer="720" w:gutter="0"/>
          <w:cols w:space="720"/>
        </w:sectPr>
      </w:pPr>
    </w:p>
    <w:p w:rsidR="00F57021" w:rsidRPr="009D236A" w:rsidRDefault="00F57021" w:rsidP="00BD67DC">
      <w:pPr>
        <w:rPr>
          <w:sz w:val="28"/>
          <w:szCs w:val="28"/>
        </w:rPr>
      </w:pPr>
    </w:p>
    <w:sectPr w:rsidR="00F57021" w:rsidRPr="009D236A" w:rsidSect="00B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5CA"/>
    <w:rsid w:val="002244F6"/>
    <w:rsid w:val="002C5390"/>
    <w:rsid w:val="0044160E"/>
    <w:rsid w:val="005557B1"/>
    <w:rsid w:val="00683078"/>
    <w:rsid w:val="007231CE"/>
    <w:rsid w:val="00926505"/>
    <w:rsid w:val="009D236A"/>
    <w:rsid w:val="00A35B20"/>
    <w:rsid w:val="00A73F4B"/>
    <w:rsid w:val="00AD1FD8"/>
    <w:rsid w:val="00B9324D"/>
    <w:rsid w:val="00BC47AA"/>
    <w:rsid w:val="00BD67DC"/>
    <w:rsid w:val="00C96BAC"/>
    <w:rsid w:val="00D17748"/>
    <w:rsid w:val="00E05237"/>
    <w:rsid w:val="00F125CA"/>
    <w:rsid w:val="00F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D67DC"/>
    <w:pPr>
      <w:widowControl w:val="0"/>
      <w:autoSpaceDE w:val="0"/>
      <w:autoSpaceDN w:val="0"/>
      <w:ind w:left="1446" w:right="829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D67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6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sparta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2024-02-15T12:29:00Z</cp:lastPrinted>
  <dcterms:created xsi:type="dcterms:W3CDTF">2024-02-15T12:32:00Z</dcterms:created>
  <dcterms:modified xsi:type="dcterms:W3CDTF">2024-02-15T12:32:00Z</dcterms:modified>
</cp:coreProperties>
</file>