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5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1642A3" w:rsidRDefault="00C970A5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 w:rsidR="001642A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C970A5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C970A5" w:rsidP="00C970A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муниципаль РАЙОНЫн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ың 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Һе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ТЕ         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D02A2" w:rsidRPr="00F72261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  <w:lang w:val="en-US"/>
        </w:rPr>
      </w:pP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F72261">
        <w:rPr>
          <w:rFonts w:eastAsia="Arial Unicode MS"/>
          <w:b/>
          <w:sz w:val="28"/>
          <w:szCs w:val="28"/>
          <w:lang w:val="en-US"/>
        </w:rPr>
        <w:t xml:space="preserve">    </w:t>
      </w: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 </w:t>
      </w:r>
      <w:r>
        <w:rPr>
          <w:rFonts w:eastAsia="Arial Unicode MS"/>
          <w:sz w:val="28"/>
          <w:szCs w:val="28"/>
          <w:u w:val="single"/>
        </w:rPr>
        <w:t xml:space="preserve"> 7</w:t>
      </w:r>
      <w:r w:rsidRPr="00B506D5">
        <w:rPr>
          <w:rFonts w:eastAsia="Arial Unicode MS"/>
          <w:sz w:val="28"/>
          <w:szCs w:val="28"/>
        </w:rPr>
        <w:t xml:space="preserve">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4D02A2" w:rsidRDefault="004D02A2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>25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февраль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25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    февраля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>г.</w:t>
      </w:r>
    </w:p>
    <w:p w:rsidR="00DE4974" w:rsidRDefault="00DE4974" w:rsidP="004D02A2">
      <w:pPr>
        <w:ind w:left="-600" w:right="-104"/>
        <w:rPr>
          <w:rFonts w:eastAsia="Arial Unicode MS"/>
          <w:sz w:val="28"/>
          <w:szCs w:val="28"/>
        </w:rPr>
      </w:pPr>
    </w:p>
    <w:p w:rsidR="00DE4974" w:rsidRPr="00DE4974" w:rsidRDefault="00DE4974" w:rsidP="00DE4974">
      <w:pPr>
        <w:ind w:left="3402" w:right="-104"/>
        <w:outlineLvl w:val="0"/>
        <w:rPr>
          <w:rFonts w:eastAsia="Arial Unicode MS"/>
          <w:b/>
        </w:rPr>
      </w:pPr>
      <w:r w:rsidRPr="00DE4974">
        <w:rPr>
          <w:rFonts w:eastAsia="Arial Unicode MS"/>
          <w:b/>
        </w:rPr>
        <w:t>О проведении 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</w:p>
    <w:p w:rsidR="00DE4974" w:rsidRDefault="00DE4974" w:rsidP="00DE4974">
      <w:pPr>
        <w:ind w:left="-567" w:right="-104"/>
        <w:outlineLvl w:val="0"/>
        <w:rPr>
          <w:rFonts w:eastAsia="Arial Unicode MS"/>
        </w:rPr>
      </w:pPr>
    </w:p>
    <w:p w:rsidR="00DE4974" w:rsidRDefault="00DE4974" w:rsidP="00DE4974">
      <w:pPr>
        <w:ind w:left="-567" w:right="-104"/>
        <w:outlineLvl w:val="0"/>
        <w:rPr>
          <w:rFonts w:eastAsia="Arial Unicode MS"/>
        </w:rPr>
      </w:pPr>
    </w:p>
    <w:p w:rsidR="00DE4974" w:rsidRDefault="00DE4974" w:rsidP="00DE4974">
      <w:pPr>
        <w:ind w:left="-567" w:right="-4" w:firstLine="600"/>
        <w:jc w:val="both"/>
        <w:rPr>
          <w:rFonts w:eastAsia="Arial Unicode MS"/>
        </w:rPr>
      </w:pPr>
      <w:proofErr w:type="gramStart"/>
      <w:r>
        <w:t xml:space="preserve">В соответствии с Федеральным законом от 26 июля 2006 года  № 135-ФЗ «О защите конкуренции», </w:t>
      </w:r>
      <w:r>
        <w:rPr>
          <w:rFonts w:eastAsia="Arial Unicode MS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rPr>
          <w:rFonts w:eastAsia="Arial Unicode MS"/>
        </w:rPr>
        <w:t xml:space="preserve"> осуществляться путем проведения торгов в форме конкурса» и на основании </w:t>
      </w:r>
      <w:r>
        <w:t xml:space="preserve">Порядка оформления прав пользования муниципальным имуществом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 от  04 апреля 2017 года № 170</w:t>
      </w:r>
      <w:r>
        <w:rPr>
          <w:rFonts w:eastAsia="Arial Unicode MS"/>
        </w:rPr>
        <w:t>,</w:t>
      </w:r>
    </w:p>
    <w:p w:rsidR="00DE4974" w:rsidRDefault="00DE4974" w:rsidP="00DE4974">
      <w:pPr>
        <w:ind w:left="-567" w:right="-4" w:firstLine="600"/>
        <w:jc w:val="both"/>
        <w:rPr>
          <w:rFonts w:eastAsia="Arial Unicode MS"/>
        </w:rPr>
      </w:pPr>
    </w:p>
    <w:p w:rsidR="00DE4974" w:rsidRDefault="00DE4974" w:rsidP="00DE4974">
      <w:pPr>
        <w:ind w:left="-567" w:right="-4"/>
        <w:jc w:val="center"/>
        <w:outlineLvl w:val="0"/>
      </w:pPr>
      <w:r>
        <w:t>ПОСТАНОВЛЯЮ:</w:t>
      </w:r>
    </w:p>
    <w:p w:rsidR="00DE4974" w:rsidRDefault="00DE4974" w:rsidP="00DE4974">
      <w:pPr>
        <w:ind w:left="-567" w:right="-4"/>
        <w:jc w:val="center"/>
        <w:outlineLvl w:val="0"/>
      </w:pPr>
    </w:p>
    <w:p w:rsidR="00DE4974" w:rsidRDefault="00DE4974" w:rsidP="00DE4974">
      <w:pPr>
        <w:ind w:left="-567" w:right="-104" w:firstLine="540"/>
        <w:jc w:val="both"/>
        <w:outlineLvl w:val="0"/>
      </w:pPr>
      <w:r>
        <w:t xml:space="preserve">1. Объявить о проведении </w:t>
      </w:r>
      <w:r>
        <w:rPr>
          <w:rFonts w:eastAsia="Arial Unicode MS"/>
        </w:rPr>
        <w:t>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t>:</w:t>
      </w:r>
    </w:p>
    <w:tbl>
      <w:tblPr>
        <w:tblW w:w="9694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45"/>
        <w:gridCol w:w="1707"/>
        <w:gridCol w:w="1408"/>
        <w:gridCol w:w="1199"/>
        <w:gridCol w:w="1094"/>
        <w:gridCol w:w="1134"/>
      </w:tblGrid>
      <w:tr w:rsidR="00DE4974" w:rsidTr="004D007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№ </w:t>
            </w:r>
            <w:proofErr w:type="spellStart"/>
            <w:proofErr w:type="gramStart"/>
            <w:r>
              <w:rPr>
                <w:rFonts w:eastAsia="Arial Unicode MS"/>
              </w:rPr>
              <w:t>Ло-та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Вид разрешенного использования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Срок аренды</w:t>
            </w:r>
          </w:p>
        </w:tc>
      </w:tr>
      <w:tr w:rsidR="00DE4974" w:rsidTr="004D007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DE4974" w:rsidTr="004D007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Pr="001E3A38" w:rsidRDefault="00DE4974" w:rsidP="004D0076">
            <w:pPr>
              <w:rPr>
                <w:bCs/>
                <w:shd w:val="clear" w:color="auto" w:fill="FFFFFF"/>
              </w:rPr>
            </w:pPr>
            <w:r w:rsidRPr="001E3A38">
              <w:rPr>
                <w:bCs/>
                <w:shd w:val="clear" w:color="auto" w:fill="FFFFFF"/>
              </w:rPr>
              <w:t>Водонапорная б</w:t>
            </w:r>
            <w:r>
              <w:rPr>
                <w:bCs/>
                <w:shd w:val="clear" w:color="auto" w:fill="FFFFFF"/>
              </w:rPr>
              <w:t xml:space="preserve">ашня, 25 куб.м., расположенная </w:t>
            </w:r>
            <w:r w:rsidRPr="001E3A38">
              <w:rPr>
                <w:bCs/>
                <w:shd w:val="clear" w:color="auto" w:fill="FFFFFF"/>
              </w:rPr>
              <w:t xml:space="preserve">по адресу: Республика Башкортостан, Ермекеевский район, </w:t>
            </w:r>
            <w:proofErr w:type="gramStart"/>
            <w:r w:rsidRPr="001E3A38">
              <w:rPr>
                <w:bCs/>
                <w:shd w:val="clear" w:color="auto" w:fill="FFFFFF"/>
              </w:rPr>
              <w:t>с</w:t>
            </w:r>
            <w:proofErr w:type="gramEnd"/>
            <w:r w:rsidRPr="001E3A38">
              <w:rPr>
                <w:bCs/>
                <w:shd w:val="clear" w:color="auto" w:fill="FFFFFF"/>
              </w:rPr>
              <w:t xml:space="preserve"> Спартак, ул. </w:t>
            </w:r>
            <w:r w:rsidRPr="001E3A38">
              <w:rPr>
                <w:bCs/>
                <w:shd w:val="clear" w:color="auto" w:fill="FFFFFF"/>
              </w:rPr>
              <w:lastRenderedPageBreak/>
              <w:t>Ключевая, д.17/1, кадастровый номер 02:23:160401:1043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Холодное водоснабжение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t>73,61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года</w:t>
            </w:r>
          </w:p>
        </w:tc>
      </w:tr>
      <w:tr w:rsidR="00DE4974" w:rsidTr="004D007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Pr="001E3A38" w:rsidRDefault="00DE4974" w:rsidP="004D0076">
            <w:pPr>
              <w:rPr>
                <w:bCs/>
                <w:shd w:val="clear" w:color="auto" w:fill="FFFFFF"/>
              </w:rPr>
            </w:pPr>
            <w:r w:rsidRPr="001E3A38">
              <w:rPr>
                <w:bCs/>
                <w:shd w:val="clear" w:color="auto" w:fill="FFFFFF"/>
              </w:rPr>
              <w:t>Водонапорная б</w:t>
            </w:r>
            <w:r>
              <w:rPr>
                <w:bCs/>
                <w:shd w:val="clear" w:color="auto" w:fill="FFFFFF"/>
              </w:rPr>
              <w:t xml:space="preserve">ашня, 25 куб.м., расположенная </w:t>
            </w:r>
            <w:r w:rsidRPr="001E3A38">
              <w:rPr>
                <w:bCs/>
                <w:shd w:val="clear" w:color="auto" w:fill="FFFFFF"/>
              </w:rPr>
              <w:t xml:space="preserve">по адресу: Республика Башкортостан, Ермекеевский район, </w:t>
            </w:r>
            <w:proofErr w:type="gramStart"/>
            <w:r w:rsidRPr="001E3A38">
              <w:rPr>
                <w:bCs/>
                <w:shd w:val="clear" w:color="auto" w:fill="FFFFFF"/>
              </w:rPr>
              <w:t>с</w:t>
            </w:r>
            <w:proofErr w:type="gramEnd"/>
            <w:r w:rsidRPr="001E3A38">
              <w:rPr>
                <w:bCs/>
                <w:shd w:val="clear" w:color="auto" w:fill="FFFFFF"/>
              </w:rPr>
              <w:t xml:space="preserve"> Спартак, ул. Пионерская, д.45/4, кадастровый номер 02:23:160401:1044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 w:rsidRPr="008A58D1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</w:pPr>
            <w:r>
              <w:t>49,08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 w:rsidRPr="008A58D1">
              <w:rPr>
                <w:rFonts w:eastAsia="Arial Unicode MS"/>
              </w:rPr>
              <w:t>3 года</w:t>
            </w:r>
          </w:p>
        </w:tc>
      </w:tr>
      <w:tr w:rsidR="00DE4974" w:rsidTr="004D0076">
        <w:trPr>
          <w:trHeight w:val="31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Pr="001E3A38" w:rsidRDefault="00DE4974" w:rsidP="004D0076">
            <w:pPr>
              <w:rPr>
                <w:bCs/>
                <w:shd w:val="clear" w:color="auto" w:fill="FFFFFF"/>
              </w:rPr>
            </w:pPr>
            <w:r w:rsidRPr="001E3A38">
              <w:rPr>
                <w:bCs/>
                <w:shd w:val="clear" w:color="auto" w:fill="FFFFFF"/>
              </w:rPr>
              <w:t>Водонапорная башня, 50 куб.м., расп</w:t>
            </w:r>
            <w:r>
              <w:rPr>
                <w:bCs/>
                <w:shd w:val="clear" w:color="auto" w:fill="FFFFFF"/>
              </w:rPr>
              <w:t xml:space="preserve">оложенная </w:t>
            </w:r>
            <w:r w:rsidRPr="001E3A38">
              <w:rPr>
                <w:bCs/>
                <w:shd w:val="clear" w:color="auto" w:fill="FFFFFF"/>
              </w:rPr>
              <w:t xml:space="preserve">по адресу: Республика Башкортостан, Ермекеевский район, </w:t>
            </w:r>
            <w:proofErr w:type="gramStart"/>
            <w:r w:rsidRPr="001E3A38">
              <w:rPr>
                <w:bCs/>
                <w:shd w:val="clear" w:color="auto" w:fill="FFFFFF"/>
              </w:rPr>
              <w:t>с</w:t>
            </w:r>
            <w:proofErr w:type="gramEnd"/>
            <w:r w:rsidRPr="001E3A38">
              <w:rPr>
                <w:bCs/>
                <w:shd w:val="clear" w:color="auto" w:fill="FFFFFF"/>
              </w:rPr>
              <w:t xml:space="preserve"> Спартак, ул. Сергея Старикова, д.3, кадастровый номер 02:23:160401:1045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 w:rsidRPr="008A58D1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</w:pPr>
            <w:r>
              <w:t>96,25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</w:pPr>
            <w:r>
              <w:t>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 w:rsidRPr="008A58D1">
              <w:rPr>
                <w:rFonts w:eastAsia="Arial Unicode MS"/>
              </w:rPr>
              <w:t>3 года</w:t>
            </w:r>
          </w:p>
        </w:tc>
      </w:tr>
      <w:tr w:rsidR="00DE4974" w:rsidTr="004D007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Pr="001E3A38" w:rsidRDefault="00DE4974" w:rsidP="004D0076">
            <w:pPr>
              <w:rPr>
                <w:bCs/>
                <w:shd w:val="clear" w:color="auto" w:fill="FFFFFF"/>
              </w:rPr>
            </w:pPr>
            <w:r w:rsidRPr="001E3A38">
              <w:rPr>
                <w:bCs/>
                <w:shd w:val="clear" w:color="auto" w:fill="FFFFFF"/>
              </w:rPr>
              <w:t>Водонапорная б</w:t>
            </w:r>
            <w:r>
              <w:rPr>
                <w:bCs/>
                <w:shd w:val="clear" w:color="auto" w:fill="FFFFFF"/>
              </w:rPr>
              <w:t xml:space="preserve">ашня, 25 куб.м., расположенная </w:t>
            </w:r>
            <w:r w:rsidRPr="001E3A38">
              <w:rPr>
                <w:bCs/>
                <w:shd w:val="clear" w:color="auto" w:fill="FFFFFF"/>
              </w:rPr>
              <w:t xml:space="preserve">по адресу: Республика Башкортостан, Ермекеевский район, </w:t>
            </w:r>
            <w:proofErr w:type="gramStart"/>
            <w:r w:rsidRPr="001E3A38">
              <w:rPr>
                <w:bCs/>
                <w:shd w:val="clear" w:color="auto" w:fill="FFFFFF"/>
              </w:rPr>
              <w:t>с</w:t>
            </w:r>
            <w:proofErr w:type="gramEnd"/>
            <w:r w:rsidRPr="001E3A38">
              <w:rPr>
                <w:bCs/>
                <w:shd w:val="clear" w:color="auto" w:fill="FFFFFF"/>
              </w:rPr>
              <w:t xml:space="preserve"> Спартак, ул. Сергея Старикова, д.27, кадастровый номер 02:23:160401:1046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Pr="008A58D1" w:rsidRDefault="00DE4974" w:rsidP="004D0076">
            <w:pPr>
              <w:jc w:val="center"/>
              <w:rPr>
                <w:rFonts w:eastAsia="Arial Unicode MS"/>
              </w:rPr>
            </w:pPr>
            <w:r w:rsidRPr="00E54B93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</w:pPr>
            <w:r>
              <w:t>49,08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Default="00DE4974" w:rsidP="004D0076">
            <w:pPr>
              <w:jc w:val="center"/>
            </w:pPr>
            <w: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4" w:rsidRPr="008A58D1" w:rsidRDefault="00DE4974" w:rsidP="004D00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года</w:t>
            </w:r>
          </w:p>
        </w:tc>
      </w:tr>
    </w:tbl>
    <w:p w:rsidR="00DE4974" w:rsidRDefault="00DE4974" w:rsidP="00DE4974">
      <w:pPr>
        <w:ind w:left="-426" w:right="-104" w:firstLine="710"/>
        <w:jc w:val="both"/>
        <w:outlineLvl w:val="0"/>
      </w:pPr>
      <w:r w:rsidRPr="00FB12E0">
        <w:t xml:space="preserve">2. Установить начальную цену размер </w:t>
      </w:r>
      <w:r>
        <w:t xml:space="preserve">годовой </w:t>
      </w:r>
      <w:r w:rsidRPr="00FB12E0">
        <w:t xml:space="preserve">арендной платы (без НДС), размер задатка – 20% и шаг аукциона – 5% от начальной цены размера арендной </w:t>
      </w:r>
      <w:proofErr w:type="gramStart"/>
      <w:r w:rsidRPr="00FB12E0">
        <w:t>платы на право заключения договора аренды</w:t>
      </w:r>
      <w:r>
        <w:t xml:space="preserve"> </w:t>
      </w:r>
      <w:r>
        <w:rPr>
          <w:rFonts w:eastAsia="Arial Unicode MS"/>
        </w:rPr>
        <w:t>муниципального имущества сельского поселения</w:t>
      </w:r>
      <w:proofErr w:type="gramEnd"/>
      <w:r>
        <w:rPr>
          <w:rFonts w:eastAsia="Arial Unicode MS"/>
        </w:rPr>
        <w:t xml:space="preserve"> Спартакский сельсовет муниципального района Ермекеевский район Республики Башкортостан</w:t>
      </w:r>
      <w:r>
        <w:t>.</w:t>
      </w:r>
    </w:p>
    <w:p w:rsidR="00DE4974" w:rsidRDefault="00DE4974" w:rsidP="00DE4974">
      <w:pPr>
        <w:pStyle w:val="af5"/>
        <w:ind w:left="-426" w:firstLine="7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DE4974" w:rsidRDefault="00DE4974" w:rsidP="00DE4974">
      <w:pPr>
        <w:ind w:left="-426" w:right="-104" w:firstLine="700"/>
        <w:jc w:val="both"/>
        <w:outlineLvl w:val="0"/>
      </w:pPr>
      <w:r>
        <w:t>4. Провести аукцион в сроки, определенные законодательством;</w:t>
      </w:r>
    </w:p>
    <w:p w:rsidR="00DE4974" w:rsidRDefault="00DE4974" w:rsidP="00DE4974">
      <w:pPr>
        <w:ind w:left="-426" w:right="-104" w:firstLine="700"/>
        <w:jc w:val="both"/>
        <w:outlineLvl w:val="0"/>
        <w:rPr>
          <w:rFonts w:eastAsia="Arial Unicode MS"/>
        </w:rPr>
      </w:pPr>
      <w:r>
        <w:t xml:space="preserve">5. </w:t>
      </w:r>
      <w:proofErr w:type="gramStart"/>
      <w:r>
        <w:t xml:space="preserve">Разместить информацию о проведении </w:t>
      </w:r>
      <w:r>
        <w:rPr>
          <w:rFonts w:eastAsia="Arial Unicode MS"/>
        </w:rPr>
        <w:t xml:space="preserve">открытого аукциона </w:t>
      </w:r>
      <w:r>
        <w:t xml:space="preserve">на право заключения договора аренды </w:t>
      </w:r>
      <w:r>
        <w:rPr>
          <w:rFonts w:eastAsia="Arial Unicode MS"/>
        </w:rPr>
        <w:t>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t xml:space="preserve"> на официальном сайте Российской Федерации </w:t>
      </w:r>
      <w:hyperlink r:id="rId8" w:history="1">
        <w:r>
          <w:rPr>
            <w:rStyle w:val="af4"/>
            <w:lang w:val="en-US"/>
          </w:rPr>
          <w:t>www</w:t>
        </w:r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torgi</w:t>
        </w:r>
        <w:proofErr w:type="spellEnd"/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gov</w:t>
        </w:r>
        <w:proofErr w:type="spellEnd"/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ru</w:t>
        </w:r>
        <w:proofErr w:type="spellEnd"/>
      </w:hyperlink>
      <w:r>
        <w:t xml:space="preserve">, а также последующую информацию о результатах торгов и  на официальном сайте Администрации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Башкортостан.</w:t>
      </w:r>
      <w:proofErr w:type="gramEnd"/>
    </w:p>
    <w:p w:rsidR="00DE4974" w:rsidRDefault="00DE4974" w:rsidP="00DE4974">
      <w:pPr>
        <w:pStyle w:val="13"/>
        <w:ind w:left="-426" w:right="-4" w:firstLine="700"/>
        <w:rPr>
          <w:sz w:val="24"/>
          <w:szCs w:val="24"/>
        </w:rPr>
      </w:pPr>
      <w:r>
        <w:rPr>
          <w:sz w:val="24"/>
          <w:szCs w:val="24"/>
        </w:rPr>
        <w:t>6.  Постановление вступает в силу со дня его подписания.</w:t>
      </w:r>
    </w:p>
    <w:p w:rsidR="00DE4974" w:rsidRDefault="00DE4974" w:rsidP="00DE4974">
      <w:pPr>
        <w:ind w:left="-426" w:right="-5" w:firstLine="700"/>
        <w:jc w:val="both"/>
        <w:rPr>
          <w:rFonts w:eastAsia="Arial Unicode MS"/>
        </w:rPr>
      </w:pPr>
      <w:r>
        <w:rPr>
          <w:rFonts w:eastAsia="Arial Unicode MS"/>
        </w:rPr>
        <w:t xml:space="preserve">7. 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данного постановления оставляю за собой.</w:t>
      </w:r>
    </w:p>
    <w:p w:rsidR="00DE4974" w:rsidRDefault="00DE4974" w:rsidP="00DE4974">
      <w:pPr>
        <w:ind w:left="-709" w:right="-5" w:firstLine="800"/>
        <w:jc w:val="both"/>
        <w:rPr>
          <w:rFonts w:eastAsia="Arial Unicode MS"/>
        </w:rPr>
      </w:pPr>
    </w:p>
    <w:p w:rsidR="00DE4974" w:rsidRPr="000A6B87" w:rsidRDefault="00DE4974" w:rsidP="00DE4974">
      <w:pPr>
        <w:ind w:left="-720" w:right="125" w:firstLine="1080"/>
        <w:outlineLvl w:val="0"/>
        <w:rPr>
          <w:rFonts w:eastAsia="Arial Unicode MS"/>
          <w:sz w:val="28"/>
          <w:szCs w:val="28"/>
        </w:rPr>
      </w:pPr>
    </w:p>
    <w:p w:rsidR="00DE4974" w:rsidRPr="00716A77" w:rsidRDefault="00DE4974" w:rsidP="00DE4974">
      <w:pPr>
        <w:ind w:left="284" w:right="-104"/>
        <w:jc w:val="center"/>
        <w:rPr>
          <w:rFonts w:eastAsia="Arial Unicode MS"/>
        </w:rPr>
      </w:pPr>
      <w:r w:rsidRPr="00716A77">
        <w:rPr>
          <w:rFonts w:eastAsia="Arial Unicode MS"/>
        </w:rPr>
        <w:t xml:space="preserve">Глава сельского поселения </w:t>
      </w:r>
      <w:r w:rsidRPr="00716A77">
        <w:rPr>
          <w:rFonts w:eastAsia="Arial Unicode MS"/>
        </w:rPr>
        <w:tab/>
      </w:r>
      <w:r w:rsidRPr="00716A77">
        <w:rPr>
          <w:rFonts w:eastAsia="Arial Unicode MS"/>
        </w:rPr>
        <w:tab/>
      </w:r>
      <w:r>
        <w:rPr>
          <w:rFonts w:eastAsia="Arial Unicode MS"/>
        </w:rPr>
        <w:t xml:space="preserve">                                               </w:t>
      </w:r>
      <w:r w:rsidRPr="00716A77">
        <w:rPr>
          <w:rFonts w:eastAsia="Arial Unicode MS"/>
        </w:rPr>
        <w:tab/>
        <w:t xml:space="preserve">           Ф.Х. Гафурова</w:t>
      </w:r>
    </w:p>
    <w:p w:rsidR="00DE4974" w:rsidRPr="00716A77" w:rsidRDefault="00DE4974" w:rsidP="00DE4974"/>
    <w:p w:rsidR="001F3D33" w:rsidRPr="00F72261" w:rsidRDefault="001F3D33" w:rsidP="00DE4974">
      <w:pPr>
        <w:ind w:left="-600" w:right="-104"/>
        <w:rPr>
          <w:rFonts w:asciiTheme="minorHAnsi" w:hAnsiTheme="minorHAnsi"/>
          <w:sz w:val="26"/>
          <w:szCs w:val="26"/>
        </w:rPr>
      </w:pPr>
    </w:p>
    <w:sectPr w:rsidR="001F3D33" w:rsidRPr="00F72261" w:rsidSect="004D02A2">
      <w:headerReference w:type="default" r:id="rId9"/>
      <w:pgSz w:w="11905" w:h="16837"/>
      <w:pgMar w:top="567" w:right="567" w:bottom="567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92" w:rsidRDefault="00DA3192" w:rsidP="00D65515">
      <w:r>
        <w:separator/>
      </w:r>
    </w:p>
  </w:endnote>
  <w:endnote w:type="continuationSeparator" w:id="0">
    <w:p w:rsidR="00DA3192" w:rsidRDefault="00DA3192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92" w:rsidRDefault="00DA3192" w:rsidP="00D65515">
      <w:r>
        <w:separator/>
      </w:r>
    </w:p>
  </w:footnote>
  <w:footnote w:type="continuationSeparator" w:id="0">
    <w:p w:rsidR="00DA3192" w:rsidRDefault="00DA3192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F" w:rsidRDefault="004D32EF">
    <w:pPr>
      <w:pStyle w:val="a8"/>
      <w:jc w:val="center"/>
    </w:pPr>
  </w:p>
  <w:p w:rsidR="004D32EF" w:rsidRDefault="004D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0"/>
    <w:lvlOverride w:ilvl="0">
      <w:startOverride w:val="6"/>
    </w:lvlOverride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  <w:lvlOverride w:ilvl="0">
      <w:startOverride w:val="4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8"/>
  </w:num>
  <w:num w:numId="22">
    <w:abstractNumId w:val="5"/>
  </w:num>
  <w:num w:numId="23">
    <w:abstractNumId w:val="16"/>
  </w:num>
  <w:num w:numId="24">
    <w:abstractNumId w:val="22"/>
  </w:num>
  <w:num w:numId="25">
    <w:abstractNumId w:val="14"/>
  </w:num>
  <w:num w:numId="26">
    <w:abstractNumId w:val="10"/>
  </w:num>
  <w:num w:numId="27">
    <w:abstractNumId w:val="19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16B27"/>
    <w:rsid w:val="000359A2"/>
    <w:rsid w:val="00045518"/>
    <w:rsid w:val="00097A6A"/>
    <w:rsid w:val="000E48AB"/>
    <w:rsid w:val="0013256E"/>
    <w:rsid w:val="001642A3"/>
    <w:rsid w:val="00170B00"/>
    <w:rsid w:val="001D3A02"/>
    <w:rsid w:val="001F3D33"/>
    <w:rsid w:val="00262D42"/>
    <w:rsid w:val="00274A60"/>
    <w:rsid w:val="002D303A"/>
    <w:rsid w:val="002F2C48"/>
    <w:rsid w:val="003153FC"/>
    <w:rsid w:val="00333772"/>
    <w:rsid w:val="00346D15"/>
    <w:rsid w:val="003A308F"/>
    <w:rsid w:val="003F0833"/>
    <w:rsid w:val="00406D51"/>
    <w:rsid w:val="004203DD"/>
    <w:rsid w:val="00460FF8"/>
    <w:rsid w:val="00493D1F"/>
    <w:rsid w:val="004C1614"/>
    <w:rsid w:val="004D02A2"/>
    <w:rsid w:val="004D32EF"/>
    <w:rsid w:val="004F2963"/>
    <w:rsid w:val="005305FA"/>
    <w:rsid w:val="00586DB7"/>
    <w:rsid w:val="005E230B"/>
    <w:rsid w:val="005F54AC"/>
    <w:rsid w:val="00614DDB"/>
    <w:rsid w:val="006B1B9C"/>
    <w:rsid w:val="006C5FF9"/>
    <w:rsid w:val="00723DB0"/>
    <w:rsid w:val="007B4F54"/>
    <w:rsid w:val="008C66BB"/>
    <w:rsid w:val="009D673C"/>
    <w:rsid w:val="009E2331"/>
    <w:rsid w:val="00A26810"/>
    <w:rsid w:val="00A33BB6"/>
    <w:rsid w:val="00A5627F"/>
    <w:rsid w:val="00AC2349"/>
    <w:rsid w:val="00AE6092"/>
    <w:rsid w:val="00B21801"/>
    <w:rsid w:val="00BB24A3"/>
    <w:rsid w:val="00BF2F9B"/>
    <w:rsid w:val="00C57EF6"/>
    <w:rsid w:val="00C970A5"/>
    <w:rsid w:val="00CA2E2B"/>
    <w:rsid w:val="00CB7810"/>
    <w:rsid w:val="00CE0ED8"/>
    <w:rsid w:val="00CE46CE"/>
    <w:rsid w:val="00D44BB0"/>
    <w:rsid w:val="00D65515"/>
    <w:rsid w:val="00DA3192"/>
    <w:rsid w:val="00DE4974"/>
    <w:rsid w:val="00E44376"/>
    <w:rsid w:val="00E8499C"/>
    <w:rsid w:val="00F43116"/>
    <w:rsid w:val="00F65869"/>
    <w:rsid w:val="00F72261"/>
    <w:rsid w:val="00F77212"/>
    <w:rsid w:val="00F80D25"/>
    <w:rsid w:val="00F87B90"/>
    <w:rsid w:val="00F91537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paragraph" w:customStyle="1" w:styleId="13">
    <w:name w:val="Стиль1"/>
    <w:basedOn w:val="a7"/>
    <w:rsid w:val="004D02A2"/>
    <w:pPr>
      <w:autoSpaceDE w:val="0"/>
      <w:autoSpaceDN w:val="0"/>
      <w:ind w:firstLine="720"/>
    </w:pPr>
    <w:rPr>
      <w:sz w:val="20"/>
      <w:szCs w:val="20"/>
    </w:rPr>
  </w:style>
  <w:style w:type="paragraph" w:styleId="af5">
    <w:name w:val="Subtitle"/>
    <w:basedOn w:val="a"/>
    <w:link w:val="af6"/>
    <w:qFormat/>
    <w:rsid w:val="004D02A2"/>
    <w:pPr>
      <w:jc w:val="both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4D02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2022-02-28T06:57:00Z</cp:lastPrinted>
  <dcterms:created xsi:type="dcterms:W3CDTF">2021-09-22T05:00:00Z</dcterms:created>
  <dcterms:modified xsi:type="dcterms:W3CDTF">2022-02-28T06:58:00Z</dcterms:modified>
</cp:coreProperties>
</file>