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C5" w:rsidRDefault="00E81CC5" w:rsidP="00E81CC5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</w:t>
      </w:r>
      <w:r w:rsidR="00F537A1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E81CC5" w:rsidRDefault="00E81CC5" w:rsidP="00E81CC5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2607148</wp:posOffset>
            </wp:positionH>
            <wp:positionV relativeFrom="page">
              <wp:posOffset>1010093</wp:posOffset>
            </wp:positionV>
            <wp:extent cx="1012308" cy="1137684"/>
            <wp:effectExtent l="19050" t="0" r="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113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АДМИНИСТРАЦИЯ</w:t>
      </w:r>
    </w:p>
    <w:p w:rsidR="00E81CC5" w:rsidRDefault="00E81CC5" w:rsidP="00E81C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муниципаль РАЙОНЫның                                                   сельского поселения</w:t>
      </w:r>
    </w:p>
    <w:p w:rsidR="00E81CC5" w:rsidRDefault="00E81CC5" w:rsidP="00E81C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 спартакский сельсовет                  </w:t>
      </w:r>
    </w:p>
    <w:p w:rsidR="00E81CC5" w:rsidRDefault="00E81CC5" w:rsidP="00E81C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  МУНИЦИПАЛЬНОГО РАЙОНА</w:t>
      </w:r>
    </w:p>
    <w:p w:rsidR="00E81CC5" w:rsidRDefault="00E81CC5" w:rsidP="00E81C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 ЕРМЕКЕЕВСКий РАЙОН</w:t>
      </w:r>
    </w:p>
    <w:p w:rsidR="00E81CC5" w:rsidRDefault="00E81CC5" w:rsidP="00E81CC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E81CC5" w:rsidRDefault="00E81CC5" w:rsidP="00E81CC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Тел. (34741) 2-12-71,факс 2-12-71  </w:t>
      </w:r>
    </w:p>
    <w:p w:rsidR="00E81CC5" w:rsidRPr="00F537A1" w:rsidRDefault="00E81CC5" w:rsidP="00E81CC5">
      <w:pPr>
        <w:ind w:left="-300"/>
        <w:rPr>
          <w:sz w:val="20"/>
          <w:szCs w:val="20"/>
          <w:lang w:val="en-US"/>
        </w:rPr>
      </w:pPr>
      <w:r w:rsidRPr="00AA739B"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е</w:t>
      </w:r>
      <w:proofErr w:type="gramEnd"/>
      <w:r w:rsidRPr="00F537A1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F537A1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spartak</w:t>
      </w:r>
      <w:r w:rsidRPr="00F537A1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>selsovet</w:t>
      </w:r>
      <w:r w:rsidRPr="00F537A1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maiI</w:t>
      </w:r>
      <w:r w:rsidRPr="00F537A1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F537A1">
        <w:rPr>
          <w:sz w:val="20"/>
          <w:szCs w:val="20"/>
          <w:lang w:val="en-US"/>
        </w:rPr>
        <w:t xml:space="preserve">                                                                     </w:t>
      </w:r>
      <w:r>
        <w:rPr>
          <w:sz w:val="20"/>
          <w:szCs w:val="20"/>
        </w:rPr>
        <w:t>е</w:t>
      </w:r>
      <w:r w:rsidRPr="00F537A1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F537A1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spartak</w:t>
      </w:r>
      <w:r w:rsidRPr="00F537A1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>selsovet</w:t>
      </w:r>
      <w:r w:rsidRPr="00F537A1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maiI</w:t>
      </w:r>
      <w:r w:rsidRPr="00F537A1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F537A1">
        <w:rPr>
          <w:sz w:val="20"/>
          <w:szCs w:val="20"/>
          <w:lang w:val="en-US"/>
        </w:rPr>
        <w:t xml:space="preserve">    </w:t>
      </w:r>
    </w:p>
    <w:p w:rsidR="00E81CC5" w:rsidRPr="00F537A1" w:rsidRDefault="00E81CC5" w:rsidP="00E81CC5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F537A1">
        <w:rPr>
          <w:sz w:val="20"/>
          <w:szCs w:val="20"/>
          <w:lang w:val="en-US"/>
        </w:rPr>
        <w:t xml:space="preserve">                            </w:t>
      </w:r>
    </w:p>
    <w:p w:rsidR="00E81CC5" w:rsidRPr="00F537A1" w:rsidRDefault="00E81CC5" w:rsidP="00E81CC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E81CC5" w:rsidRPr="00F537A1" w:rsidRDefault="00E81CC5" w:rsidP="00E81CC5">
      <w:pPr>
        <w:rPr>
          <w:sz w:val="28"/>
          <w:szCs w:val="28"/>
          <w:lang w:val="en-US"/>
        </w:rPr>
      </w:pPr>
    </w:p>
    <w:p w:rsidR="00F537A1" w:rsidRPr="00B506D5" w:rsidRDefault="00E81CC5" w:rsidP="00F537A1">
      <w:pPr>
        <w:ind w:right="-104" w:firstLine="708"/>
        <w:rPr>
          <w:rFonts w:eastAsia="Arial Unicode MS"/>
          <w:b/>
          <w:sz w:val="28"/>
          <w:szCs w:val="28"/>
        </w:rPr>
      </w:pPr>
      <w:r w:rsidRPr="00F537A1">
        <w:t xml:space="preserve">         </w:t>
      </w:r>
      <w:r w:rsidR="00F537A1" w:rsidRPr="00B506D5">
        <w:rPr>
          <w:rFonts w:eastAsia="Arial Unicode MS"/>
          <w:b/>
          <w:sz w:val="28"/>
          <w:szCs w:val="28"/>
        </w:rPr>
        <w:t xml:space="preserve">ҠАРАР             </w:t>
      </w:r>
      <w:r w:rsidR="00F537A1" w:rsidRPr="00B506D5">
        <w:rPr>
          <w:rFonts w:eastAsia="Arial Unicode MS"/>
          <w:sz w:val="28"/>
          <w:szCs w:val="28"/>
        </w:rPr>
        <w:t xml:space="preserve">               № </w:t>
      </w:r>
      <w:r w:rsidR="00F537A1" w:rsidRPr="00B506D5">
        <w:rPr>
          <w:rFonts w:eastAsia="Arial Unicode MS"/>
          <w:sz w:val="28"/>
          <w:szCs w:val="28"/>
          <w:u w:val="single"/>
        </w:rPr>
        <w:t xml:space="preserve">    </w:t>
      </w:r>
      <w:r w:rsidR="00F537A1">
        <w:rPr>
          <w:rFonts w:eastAsia="Arial Unicode MS"/>
          <w:sz w:val="28"/>
          <w:szCs w:val="28"/>
          <w:u w:val="single"/>
        </w:rPr>
        <w:t>71</w:t>
      </w:r>
      <w:r w:rsidR="00F537A1" w:rsidRPr="00B506D5">
        <w:rPr>
          <w:rFonts w:eastAsia="Arial Unicode MS"/>
          <w:sz w:val="28"/>
          <w:szCs w:val="28"/>
          <w:u w:val="single"/>
        </w:rPr>
        <w:t xml:space="preserve">     </w:t>
      </w:r>
      <w:r w:rsidR="00F537A1" w:rsidRPr="00B506D5">
        <w:rPr>
          <w:rFonts w:eastAsia="Arial Unicode MS"/>
          <w:sz w:val="28"/>
          <w:szCs w:val="28"/>
        </w:rPr>
        <w:t xml:space="preserve">                     </w:t>
      </w:r>
      <w:r w:rsidR="00F537A1" w:rsidRPr="00B506D5">
        <w:rPr>
          <w:rFonts w:eastAsia="Arial Unicode MS"/>
          <w:b/>
          <w:sz w:val="28"/>
          <w:szCs w:val="28"/>
        </w:rPr>
        <w:t>ПОСТАНОВЛЕНИЕ</w:t>
      </w:r>
      <w:r w:rsidR="00F537A1" w:rsidRPr="00B506D5">
        <w:rPr>
          <w:rFonts w:eastAsia="Arial Unicode MS"/>
          <w:sz w:val="28"/>
          <w:szCs w:val="28"/>
        </w:rPr>
        <w:t xml:space="preserve"> </w:t>
      </w:r>
      <w:r w:rsidR="00F537A1">
        <w:rPr>
          <w:rFonts w:eastAsia="Arial Unicode MS"/>
          <w:sz w:val="28"/>
          <w:szCs w:val="28"/>
        </w:rPr>
        <w:t xml:space="preserve">                         </w:t>
      </w:r>
      <w:r w:rsidR="00F537A1" w:rsidRPr="00B506D5">
        <w:rPr>
          <w:rFonts w:eastAsia="Arial Unicode MS"/>
          <w:sz w:val="28"/>
          <w:szCs w:val="28"/>
        </w:rPr>
        <w:t>«</w:t>
      </w:r>
      <w:r w:rsidR="00F537A1">
        <w:rPr>
          <w:rFonts w:eastAsia="Arial Unicode MS"/>
          <w:sz w:val="28"/>
          <w:szCs w:val="28"/>
          <w:u w:val="single"/>
        </w:rPr>
        <w:t>11</w:t>
      </w:r>
      <w:r w:rsidR="00F537A1" w:rsidRPr="005420EF">
        <w:rPr>
          <w:rFonts w:eastAsia="Arial Unicode MS"/>
          <w:sz w:val="28"/>
          <w:szCs w:val="28"/>
          <w:u w:val="single"/>
        </w:rPr>
        <w:t xml:space="preserve"> </w:t>
      </w:r>
      <w:r w:rsidR="00F537A1" w:rsidRPr="00B506D5">
        <w:rPr>
          <w:rFonts w:eastAsia="Arial Unicode MS"/>
          <w:sz w:val="28"/>
          <w:szCs w:val="28"/>
        </w:rPr>
        <w:t>»</w:t>
      </w:r>
      <w:r w:rsidR="00F537A1">
        <w:rPr>
          <w:rFonts w:eastAsia="Arial Unicode MS"/>
          <w:sz w:val="28"/>
          <w:szCs w:val="28"/>
        </w:rPr>
        <w:t xml:space="preserve">  </w:t>
      </w:r>
      <w:r w:rsidR="00F537A1">
        <w:rPr>
          <w:rFonts w:eastAsia="Arial Unicode MS"/>
          <w:sz w:val="28"/>
          <w:szCs w:val="28"/>
          <w:u w:val="single"/>
        </w:rPr>
        <w:t xml:space="preserve">      ноябрь        </w:t>
      </w:r>
      <w:r w:rsidR="00F537A1" w:rsidRPr="00B506D5">
        <w:rPr>
          <w:rFonts w:eastAsia="Arial Unicode MS"/>
          <w:sz w:val="28"/>
          <w:szCs w:val="28"/>
        </w:rPr>
        <w:t xml:space="preserve"> 201</w:t>
      </w:r>
      <w:r w:rsidR="00F537A1">
        <w:rPr>
          <w:rFonts w:eastAsia="Arial Unicode MS"/>
          <w:sz w:val="28"/>
          <w:szCs w:val="28"/>
        </w:rPr>
        <w:t>9</w:t>
      </w:r>
      <w:r w:rsidR="00F537A1" w:rsidRPr="00B506D5">
        <w:rPr>
          <w:rFonts w:eastAsia="Arial Unicode MS"/>
          <w:sz w:val="28"/>
          <w:szCs w:val="28"/>
        </w:rPr>
        <w:t xml:space="preserve"> </w:t>
      </w:r>
      <w:proofErr w:type="spellStart"/>
      <w:r w:rsidR="00F537A1" w:rsidRPr="00B506D5">
        <w:rPr>
          <w:rFonts w:eastAsia="Arial Unicode MS"/>
          <w:sz w:val="28"/>
          <w:szCs w:val="28"/>
        </w:rPr>
        <w:t>й</w:t>
      </w:r>
      <w:proofErr w:type="spellEnd"/>
      <w:r w:rsidR="00F537A1" w:rsidRPr="00B506D5">
        <w:rPr>
          <w:rFonts w:eastAsia="Arial Unicode MS"/>
          <w:sz w:val="28"/>
          <w:szCs w:val="28"/>
        </w:rPr>
        <w:t xml:space="preserve">.         </w:t>
      </w:r>
      <w:r w:rsidR="00F537A1">
        <w:rPr>
          <w:rFonts w:eastAsia="Arial Unicode MS"/>
          <w:sz w:val="28"/>
          <w:szCs w:val="28"/>
        </w:rPr>
        <w:t xml:space="preserve">                               </w:t>
      </w:r>
      <w:r w:rsidR="00F537A1" w:rsidRPr="00B506D5">
        <w:rPr>
          <w:rFonts w:eastAsia="Arial Unicode MS"/>
          <w:sz w:val="28"/>
          <w:szCs w:val="28"/>
        </w:rPr>
        <w:t xml:space="preserve"> «</w:t>
      </w:r>
      <w:r w:rsidR="00F537A1">
        <w:rPr>
          <w:rFonts w:eastAsia="Arial Unicode MS"/>
          <w:sz w:val="28"/>
          <w:szCs w:val="28"/>
          <w:u w:val="single"/>
        </w:rPr>
        <w:t xml:space="preserve"> 11</w:t>
      </w:r>
      <w:r w:rsidR="00F537A1" w:rsidRPr="00B506D5">
        <w:rPr>
          <w:rFonts w:eastAsia="Arial Unicode MS"/>
          <w:sz w:val="28"/>
          <w:szCs w:val="28"/>
        </w:rPr>
        <w:t>»</w:t>
      </w:r>
      <w:r w:rsidR="00F537A1">
        <w:rPr>
          <w:rFonts w:eastAsia="Arial Unicode MS"/>
          <w:sz w:val="28"/>
          <w:szCs w:val="28"/>
          <w:u w:val="single"/>
        </w:rPr>
        <w:t xml:space="preserve">      ноября         </w:t>
      </w:r>
      <w:r w:rsidR="00F537A1" w:rsidRPr="00B506D5">
        <w:rPr>
          <w:rFonts w:eastAsia="Arial Unicode MS"/>
          <w:sz w:val="28"/>
          <w:szCs w:val="28"/>
        </w:rPr>
        <w:t xml:space="preserve"> 201</w:t>
      </w:r>
      <w:r w:rsidR="00F537A1">
        <w:rPr>
          <w:rFonts w:eastAsia="Arial Unicode MS"/>
          <w:sz w:val="28"/>
          <w:szCs w:val="28"/>
        </w:rPr>
        <w:t>9</w:t>
      </w:r>
      <w:r w:rsidR="00F537A1" w:rsidRPr="00B506D5">
        <w:rPr>
          <w:rFonts w:eastAsia="Arial Unicode MS"/>
          <w:sz w:val="28"/>
          <w:szCs w:val="28"/>
        </w:rPr>
        <w:t>г.</w:t>
      </w:r>
    </w:p>
    <w:p w:rsidR="00F537A1" w:rsidRDefault="00F537A1" w:rsidP="00F537A1">
      <w:pPr>
        <w:ind w:left="3402" w:right="-104"/>
        <w:outlineLvl w:val="0"/>
        <w:rPr>
          <w:rFonts w:eastAsia="Arial Unicode MS"/>
        </w:rPr>
      </w:pPr>
    </w:p>
    <w:p w:rsidR="00F537A1" w:rsidRDefault="00F537A1" w:rsidP="00F537A1">
      <w:pPr>
        <w:ind w:left="3402" w:right="-104"/>
        <w:outlineLvl w:val="0"/>
        <w:rPr>
          <w:rFonts w:eastAsia="Arial Unicode MS"/>
        </w:rPr>
      </w:pPr>
      <w:r>
        <w:rPr>
          <w:rFonts w:eastAsia="Arial Unicode MS"/>
        </w:rPr>
        <w:t>О проведении открытого аукциона на право заключения договора аренды муниципального имущества сельского поселения Спартакский сельсовет муниципального района Ермекеевский район Республики Башкортостан</w:t>
      </w:r>
    </w:p>
    <w:p w:rsidR="00F537A1" w:rsidRDefault="00F537A1" w:rsidP="00F537A1">
      <w:pPr>
        <w:ind w:left="-567" w:right="-104"/>
        <w:outlineLvl w:val="0"/>
        <w:rPr>
          <w:rFonts w:eastAsia="Arial Unicode MS"/>
        </w:rPr>
      </w:pPr>
    </w:p>
    <w:p w:rsidR="00F537A1" w:rsidRDefault="00F537A1" w:rsidP="00F537A1">
      <w:pPr>
        <w:ind w:left="-567" w:right="-104"/>
        <w:outlineLvl w:val="0"/>
        <w:rPr>
          <w:rFonts w:eastAsia="Arial Unicode MS"/>
        </w:rPr>
      </w:pPr>
    </w:p>
    <w:p w:rsidR="00F537A1" w:rsidRDefault="00F537A1" w:rsidP="00F537A1">
      <w:pPr>
        <w:ind w:left="-567" w:right="-4" w:firstLine="600"/>
        <w:jc w:val="both"/>
        <w:rPr>
          <w:rFonts w:eastAsia="Arial Unicode MS"/>
        </w:rPr>
      </w:pPr>
      <w:proofErr w:type="gramStart"/>
      <w:r>
        <w:t xml:space="preserve">В соответствии с Федеральным законом от 26 июля 2006 года  № 135-ФЗ «О защите конкуренции», </w:t>
      </w:r>
      <w:r>
        <w:rPr>
          <w:rFonts w:eastAsia="Arial Unicode MS"/>
        </w:rPr>
        <w:t>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>
        <w:rPr>
          <w:rFonts w:eastAsia="Arial Unicode MS"/>
        </w:rPr>
        <w:t xml:space="preserve"> осуществляться путем проведения торгов в форме конкурса» и на основании </w:t>
      </w:r>
      <w:r>
        <w:t xml:space="preserve">Порядка оформления прав пользования муниципальным имуществом сельского поселения </w:t>
      </w:r>
      <w:r>
        <w:rPr>
          <w:rFonts w:eastAsia="Arial Unicode MS"/>
        </w:rPr>
        <w:t>Спартакский</w:t>
      </w:r>
      <w:r>
        <w:t xml:space="preserve"> сельсовет муниципального района Ермекеевский район Республики Башкортостан, утвержденного решением Совета сельского поселения </w:t>
      </w:r>
      <w:r>
        <w:rPr>
          <w:rFonts w:eastAsia="Arial Unicode MS"/>
        </w:rPr>
        <w:t>Спартакский</w:t>
      </w:r>
      <w:r>
        <w:t xml:space="preserve"> сельсовет муниципального района Ермекеевский район Республики Башкортостан от  04 апреля 2017 года № 170</w:t>
      </w:r>
      <w:r>
        <w:rPr>
          <w:rFonts w:eastAsia="Arial Unicode MS"/>
        </w:rPr>
        <w:t>,</w:t>
      </w:r>
    </w:p>
    <w:p w:rsidR="00F537A1" w:rsidRDefault="00F537A1" w:rsidP="00F537A1">
      <w:pPr>
        <w:ind w:left="-567" w:right="-4"/>
        <w:jc w:val="center"/>
        <w:outlineLvl w:val="0"/>
      </w:pPr>
      <w:r>
        <w:t>ПОСТАНОВЛЯЮ:</w:t>
      </w:r>
    </w:p>
    <w:p w:rsidR="00F537A1" w:rsidRDefault="00F537A1" w:rsidP="00F537A1">
      <w:pPr>
        <w:ind w:left="-567" w:right="-4"/>
        <w:jc w:val="center"/>
        <w:outlineLvl w:val="0"/>
      </w:pPr>
    </w:p>
    <w:p w:rsidR="00F537A1" w:rsidRDefault="00F537A1" w:rsidP="00F537A1">
      <w:pPr>
        <w:ind w:left="-567" w:right="-104" w:firstLine="540"/>
        <w:jc w:val="both"/>
        <w:outlineLvl w:val="0"/>
      </w:pPr>
      <w:r>
        <w:t xml:space="preserve">1. Объявить о проведении </w:t>
      </w:r>
      <w:r>
        <w:rPr>
          <w:rFonts w:eastAsia="Arial Unicode MS"/>
        </w:rPr>
        <w:t>открытого аукциона на право заключения договора аренды муниципального имущества сельского поселения Спартакский сельсовет муниципального района Ермекеевский район Республики Башкортостан</w:t>
      </w:r>
      <w:r>
        <w:t>:</w:t>
      </w:r>
    </w:p>
    <w:tbl>
      <w:tblPr>
        <w:tblW w:w="9694" w:type="dxa"/>
        <w:jc w:val="center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445"/>
        <w:gridCol w:w="1707"/>
        <w:gridCol w:w="1408"/>
        <w:gridCol w:w="1199"/>
        <w:gridCol w:w="1094"/>
        <w:gridCol w:w="1134"/>
      </w:tblGrid>
      <w:tr w:rsidR="00F537A1" w:rsidRPr="0090586E" w:rsidTr="00326AD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90586E" w:rsidRDefault="00F537A1" w:rsidP="00326AD0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 xml:space="preserve">№ </w:t>
            </w:r>
            <w:proofErr w:type="spellStart"/>
            <w:proofErr w:type="gramStart"/>
            <w:r w:rsidRPr="0090586E">
              <w:rPr>
                <w:rFonts w:eastAsia="Arial Unicode MS"/>
              </w:rPr>
              <w:t>Ло-та</w:t>
            </w:r>
            <w:proofErr w:type="spellEnd"/>
            <w:proofErr w:type="gram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90586E" w:rsidRDefault="00F537A1" w:rsidP="00326AD0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Характеристика объекта, местонахождение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90586E" w:rsidRDefault="00F537A1" w:rsidP="00326AD0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Вид разрешенного использования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90586E" w:rsidRDefault="00F537A1" w:rsidP="00326AD0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Начальная цена размера годовой арендной платы, без НДС,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90586E" w:rsidRDefault="00F537A1" w:rsidP="00326AD0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Шаг аукциона (5%), руб.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90586E" w:rsidRDefault="00F537A1" w:rsidP="00326AD0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Размер задатка (20%),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90586E" w:rsidRDefault="00F537A1" w:rsidP="00326AD0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Срок аренды</w:t>
            </w:r>
          </w:p>
        </w:tc>
      </w:tr>
      <w:tr w:rsidR="00F537A1" w:rsidRPr="0090586E" w:rsidTr="00326AD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90586E" w:rsidRDefault="00F537A1" w:rsidP="00326AD0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90586E" w:rsidRDefault="00F537A1" w:rsidP="00326AD0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90586E" w:rsidRDefault="00F537A1" w:rsidP="00326AD0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90586E" w:rsidRDefault="00F537A1" w:rsidP="00326AD0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90586E" w:rsidRDefault="00F537A1" w:rsidP="00326AD0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90586E" w:rsidRDefault="00F537A1" w:rsidP="00326AD0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90586E" w:rsidRDefault="00F537A1" w:rsidP="00326AD0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7</w:t>
            </w:r>
          </w:p>
        </w:tc>
      </w:tr>
      <w:tr w:rsidR="00F537A1" w:rsidRPr="0090586E" w:rsidTr="00326AD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90586E" w:rsidRDefault="00F537A1" w:rsidP="00326AD0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F537A1" w:rsidRDefault="00F537A1" w:rsidP="00F537A1">
            <w:pPr>
              <w:jc w:val="center"/>
            </w:pPr>
            <w:r w:rsidRPr="0090586E">
              <w:rPr>
                <w:bCs/>
                <w:shd w:val="clear" w:color="auto" w:fill="FFFFFF"/>
              </w:rPr>
              <w:t xml:space="preserve">Сооружение (водозаборное) для холодного водоснабжения, по адресу: Республика Башкортостан, Ермекеевский район,  </w:t>
            </w:r>
            <w:proofErr w:type="spellStart"/>
            <w:r w:rsidRPr="0090586E">
              <w:rPr>
                <w:bCs/>
                <w:shd w:val="clear" w:color="auto" w:fill="FFFFFF"/>
              </w:rPr>
              <w:t>д</w:t>
            </w:r>
            <w:proofErr w:type="gramStart"/>
            <w:r w:rsidRPr="0090586E">
              <w:rPr>
                <w:bCs/>
                <w:shd w:val="clear" w:color="auto" w:fill="FFFFFF"/>
              </w:rPr>
              <w:t>.Н</w:t>
            </w:r>
            <w:proofErr w:type="gramEnd"/>
            <w:r w:rsidRPr="0090586E">
              <w:rPr>
                <w:bCs/>
                <w:shd w:val="clear" w:color="auto" w:fill="FFFFFF"/>
              </w:rPr>
              <w:t>овоермекеево</w:t>
            </w:r>
            <w:proofErr w:type="spellEnd"/>
            <w:r w:rsidRPr="0090586E">
              <w:rPr>
                <w:bCs/>
                <w:shd w:val="clear" w:color="auto" w:fill="FFFFFF"/>
              </w:rPr>
              <w:t xml:space="preserve">, , кадастровый номер: </w:t>
            </w:r>
            <w:r w:rsidRPr="0090586E">
              <w:rPr>
                <w:bCs/>
              </w:rPr>
              <w:br/>
              <w:t>02:23:160201:83, площадь застройки 24 кв.м.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90586E" w:rsidRDefault="00F537A1" w:rsidP="00326AD0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 xml:space="preserve">Холодное водоснабжение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90586E" w:rsidRDefault="00F537A1" w:rsidP="00326AD0">
            <w:pPr>
              <w:jc w:val="center"/>
              <w:rPr>
                <w:rFonts w:eastAsia="Arial Unicode MS"/>
              </w:rPr>
            </w:pPr>
            <w:r w:rsidRPr="0090586E">
              <w:t>91,50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90586E" w:rsidRDefault="00F537A1" w:rsidP="00326AD0">
            <w:pPr>
              <w:jc w:val="center"/>
              <w:rPr>
                <w:rFonts w:eastAsia="Arial Unicode MS"/>
              </w:rPr>
            </w:pPr>
            <w:r w:rsidRPr="0090586E">
              <w:t>4,58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90586E" w:rsidRDefault="00F537A1" w:rsidP="00326AD0">
            <w:pPr>
              <w:jc w:val="center"/>
              <w:rPr>
                <w:rFonts w:eastAsia="Arial Unicode MS"/>
              </w:rPr>
            </w:pPr>
            <w:r w:rsidRPr="0090586E">
              <w:t>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A1" w:rsidRPr="0090586E" w:rsidRDefault="00F537A1" w:rsidP="00326AD0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3 года</w:t>
            </w:r>
          </w:p>
        </w:tc>
      </w:tr>
    </w:tbl>
    <w:p w:rsidR="00F537A1" w:rsidRDefault="00F537A1" w:rsidP="00F537A1">
      <w:pPr>
        <w:ind w:left="-142" w:right="-104" w:firstLine="700"/>
        <w:jc w:val="both"/>
        <w:outlineLvl w:val="0"/>
      </w:pPr>
      <w:r w:rsidRPr="00FB12E0">
        <w:lastRenderedPageBreak/>
        <w:t xml:space="preserve">2. Установить начальную цену размер </w:t>
      </w:r>
      <w:r>
        <w:t xml:space="preserve">годовой </w:t>
      </w:r>
      <w:r w:rsidRPr="00FB12E0">
        <w:t xml:space="preserve">арендной платы (без НДС), размер задатка – 20% и шаг аукциона – 5% от начальной цены размера арендной </w:t>
      </w:r>
      <w:proofErr w:type="gramStart"/>
      <w:r w:rsidRPr="00FB12E0">
        <w:t>платы на право заключения договора аренды</w:t>
      </w:r>
      <w:r>
        <w:t xml:space="preserve"> </w:t>
      </w:r>
      <w:r>
        <w:rPr>
          <w:rFonts w:eastAsia="Arial Unicode MS"/>
        </w:rPr>
        <w:t>муниципального имущества сельского поселения</w:t>
      </w:r>
      <w:proofErr w:type="gramEnd"/>
      <w:r>
        <w:rPr>
          <w:rFonts w:eastAsia="Arial Unicode MS"/>
        </w:rPr>
        <w:t xml:space="preserve"> Спартакский сельсовет муниципального района Ермекеевский район Республики Башкортостан</w:t>
      </w:r>
      <w:r>
        <w:t>.</w:t>
      </w:r>
    </w:p>
    <w:p w:rsidR="00F537A1" w:rsidRDefault="00F537A1" w:rsidP="00F537A1">
      <w:pPr>
        <w:pStyle w:val="a5"/>
        <w:ind w:left="-426" w:firstLine="7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Утвердить документацию по проведению открытого аукциона на право заключения договора аренды муниципального имущества, указанного в пункте 1 настоящего постановления.</w:t>
      </w:r>
    </w:p>
    <w:p w:rsidR="00F537A1" w:rsidRDefault="00F537A1" w:rsidP="00F537A1">
      <w:pPr>
        <w:ind w:left="-426" w:right="-104" w:firstLine="700"/>
        <w:jc w:val="both"/>
        <w:outlineLvl w:val="0"/>
      </w:pPr>
      <w:r>
        <w:t>4. Провести аукцион в сроки, определенные законодательством;</w:t>
      </w:r>
    </w:p>
    <w:p w:rsidR="00F537A1" w:rsidRDefault="00F537A1" w:rsidP="00F537A1">
      <w:pPr>
        <w:ind w:left="-426" w:right="-104" w:firstLine="700"/>
        <w:jc w:val="both"/>
        <w:outlineLvl w:val="0"/>
        <w:rPr>
          <w:rFonts w:eastAsia="Arial Unicode MS"/>
        </w:rPr>
      </w:pPr>
      <w:r>
        <w:t xml:space="preserve">5. </w:t>
      </w:r>
      <w:proofErr w:type="gramStart"/>
      <w:r>
        <w:t xml:space="preserve">Разместить информацию о проведении </w:t>
      </w:r>
      <w:r>
        <w:rPr>
          <w:rFonts w:eastAsia="Arial Unicode MS"/>
        </w:rPr>
        <w:t xml:space="preserve">открытого аукциона </w:t>
      </w:r>
      <w:r>
        <w:t xml:space="preserve">на право заключения договора аренды </w:t>
      </w:r>
      <w:r>
        <w:rPr>
          <w:rFonts w:eastAsia="Arial Unicode MS"/>
        </w:rPr>
        <w:t>муниципального имущества сельского поселения Спартакский сельсовет муниципального района Ермекеевский район Республики Башкортостан</w:t>
      </w:r>
      <w:r>
        <w:t xml:space="preserve"> на официальном сайте Российской Федерации </w:t>
      </w:r>
      <w:hyperlink r:id="rId6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torgi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, а также последующую информацию о результатах торгов и  на официальном сайте Администрации сельского поселения </w:t>
      </w:r>
      <w:r>
        <w:rPr>
          <w:rFonts w:eastAsia="Arial Unicode MS"/>
        </w:rPr>
        <w:t>Спартакский</w:t>
      </w:r>
      <w:r>
        <w:t xml:space="preserve"> сельсовет муниципального района Ермекеевский район Республики Башкортостан.</w:t>
      </w:r>
      <w:proofErr w:type="gramEnd"/>
    </w:p>
    <w:p w:rsidR="00F537A1" w:rsidRDefault="00F537A1" w:rsidP="00F537A1">
      <w:pPr>
        <w:pStyle w:val="11"/>
        <w:ind w:left="-426" w:right="-4" w:firstLine="700"/>
      </w:pPr>
      <w:r>
        <w:t>6.  Постановление вступает в силу со дня его подписания.</w:t>
      </w:r>
    </w:p>
    <w:p w:rsidR="00F537A1" w:rsidRDefault="00F537A1" w:rsidP="00F537A1">
      <w:pPr>
        <w:ind w:left="-426" w:right="-5" w:firstLine="700"/>
        <w:jc w:val="both"/>
        <w:rPr>
          <w:rFonts w:eastAsia="Arial Unicode MS"/>
        </w:rPr>
      </w:pPr>
      <w:r>
        <w:rPr>
          <w:rFonts w:eastAsia="Arial Unicode MS"/>
        </w:rPr>
        <w:t xml:space="preserve">7.  </w:t>
      </w: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исполнением данного постановления оставляю за собой.</w:t>
      </w:r>
    </w:p>
    <w:p w:rsidR="00F537A1" w:rsidRDefault="00F537A1" w:rsidP="00F537A1">
      <w:pPr>
        <w:ind w:left="-709" w:right="-5" w:firstLine="800"/>
        <w:jc w:val="both"/>
        <w:rPr>
          <w:rFonts w:eastAsia="Arial Unicode MS"/>
        </w:rPr>
      </w:pPr>
    </w:p>
    <w:p w:rsidR="00F537A1" w:rsidRDefault="00F537A1" w:rsidP="00F537A1">
      <w:pPr>
        <w:ind w:left="-720" w:right="125" w:firstLine="1080"/>
        <w:outlineLvl w:val="0"/>
        <w:rPr>
          <w:rFonts w:eastAsia="Arial Unicode MS"/>
          <w:sz w:val="28"/>
          <w:szCs w:val="28"/>
        </w:rPr>
      </w:pPr>
    </w:p>
    <w:p w:rsidR="00F537A1" w:rsidRPr="000A6B87" w:rsidRDefault="00F537A1" w:rsidP="00F537A1">
      <w:pPr>
        <w:ind w:left="-720" w:right="125" w:firstLine="1080"/>
        <w:outlineLvl w:val="0"/>
        <w:rPr>
          <w:rFonts w:eastAsia="Arial Unicode MS"/>
          <w:sz w:val="28"/>
          <w:szCs w:val="28"/>
        </w:rPr>
      </w:pPr>
    </w:p>
    <w:p w:rsidR="00F537A1" w:rsidRPr="00716A77" w:rsidRDefault="00F537A1" w:rsidP="00F537A1">
      <w:pPr>
        <w:ind w:left="-600" w:right="-104"/>
        <w:jc w:val="center"/>
        <w:rPr>
          <w:rFonts w:eastAsia="Arial Unicode MS"/>
        </w:rPr>
      </w:pPr>
      <w:r w:rsidRPr="00716A77">
        <w:rPr>
          <w:rFonts w:eastAsia="Arial Unicode MS"/>
        </w:rPr>
        <w:t xml:space="preserve">Глава сельского поселения </w:t>
      </w:r>
      <w:r w:rsidRPr="00716A77">
        <w:rPr>
          <w:rFonts w:eastAsia="Arial Unicode MS"/>
        </w:rPr>
        <w:tab/>
      </w:r>
      <w:r w:rsidRPr="00716A77">
        <w:rPr>
          <w:rFonts w:eastAsia="Arial Unicode MS"/>
        </w:rPr>
        <w:tab/>
      </w:r>
      <w:r w:rsidRPr="00716A77"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Pr="00716A77">
        <w:rPr>
          <w:rFonts w:eastAsia="Arial Unicode MS"/>
        </w:rPr>
        <w:t xml:space="preserve">           Ф.Х. Гафурова</w:t>
      </w:r>
    </w:p>
    <w:p w:rsidR="00F537A1" w:rsidRPr="00716A77" w:rsidRDefault="00F537A1" w:rsidP="00F537A1"/>
    <w:p w:rsidR="005872A5" w:rsidRDefault="005872A5" w:rsidP="00F537A1"/>
    <w:sectPr w:rsidR="005872A5" w:rsidSect="00E81C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CC5"/>
    <w:rsid w:val="00426050"/>
    <w:rsid w:val="005872A5"/>
    <w:rsid w:val="0071518D"/>
    <w:rsid w:val="00B56268"/>
    <w:rsid w:val="00E81CC5"/>
    <w:rsid w:val="00F5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3"/>
    <w:rsid w:val="00F537A1"/>
  </w:style>
  <w:style w:type="character" w:styleId="a4">
    <w:name w:val="Hyperlink"/>
    <w:semiHidden/>
    <w:unhideWhenUsed/>
    <w:rsid w:val="00F537A1"/>
    <w:rPr>
      <w:color w:val="0000FF"/>
      <w:u w:val="single"/>
    </w:rPr>
  </w:style>
  <w:style w:type="paragraph" w:styleId="a5">
    <w:name w:val="Subtitle"/>
    <w:basedOn w:val="a"/>
    <w:link w:val="a6"/>
    <w:qFormat/>
    <w:rsid w:val="00F537A1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53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semiHidden/>
    <w:unhideWhenUsed/>
    <w:rsid w:val="00F5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F53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2019-11-11T09:55:00Z</cp:lastPrinted>
  <dcterms:created xsi:type="dcterms:W3CDTF">2019-10-23T04:00:00Z</dcterms:created>
  <dcterms:modified xsi:type="dcterms:W3CDTF">2019-11-11T09:55:00Z</dcterms:modified>
</cp:coreProperties>
</file>