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7D" w:rsidRDefault="0077297D" w:rsidP="0077297D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2493645</wp:posOffset>
            </wp:positionH>
            <wp:positionV relativeFrom="page">
              <wp:posOffset>914400</wp:posOffset>
            </wp:positionV>
            <wp:extent cx="963930" cy="1143000"/>
            <wp:effectExtent l="19050" t="0" r="7620" b="0"/>
            <wp:wrapNone/>
            <wp:docPr id="6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       РЕСПУБЛИка БАШКОРТОСТАН</w:t>
      </w:r>
    </w:p>
    <w:p w:rsidR="0077297D" w:rsidRDefault="0077297D" w:rsidP="0077297D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>районы                                                       совет сельского поселения</w:t>
      </w:r>
    </w:p>
    <w:p w:rsidR="0077297D" w:rsidRDefault="0077297D" w:rsidP="0077297D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муниципаль РАЙОНЫның                                                  спартакский сельсовет                  </w:t>
      </w:r>
    </w:p>
    <w:p w:rsidR="0077297D" w:rsidRDefault="0077297D" w:rsidP="0077297D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    СПАРТАК АУЫЛ СОВЕТЫ                                                     МУНИЦИПАЛЬНОГО РАЙОНА</w:t>
      </w:r>
    </w:p>
    <w:p w:rsidR="0077297D" w:rsidRDefault="0077297D" w:rsidP="0077297D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>Һе советы                                                       ЕРМЕКЕЕВСКий РАЙОН</w:t>
      </w:r>
    </w:p>
    <w:p w:rsidR="0077297D" w:rsidRDefault="0077297D" w:rsidP="0077297D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урамы, 4                                              452182,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с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. Спартак, ул. Клубная, 4</w:t>
      </w:r>
    </w:p>
    <w:p w:rsidR="0077297D" w:rsidRDefault="0077297D" w:rsidP="0077297D">
      <w:pPr>
        <w:ind w:left="-300"/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Тел. (34741) 2-12-71                                                                                    Тел. (34741) 2-12-71</w:t>
      </w:r>
    </w:p>
    <w:p w:rsidR="0077297D" w:rsidRDefault="0077297D" w:rsidP="0077297D">
      <w:pPr>
        <w:ind w:left="-30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77297D" w:rsidRPr="0077297D" w:rsidRDefault="0077297D" w:rsidP="0077297D">
      <w:pPr>
        <w:ind w:left="567" w:right="-908" w:hanging="567"/>
        <w:rPr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</w:t>
      </w:r>
      <w:proofErr w:type="gramStart"/>
      <w:r>
        <w:rPr>
          <w:rFonts w:ascii="Lucida Sans Unicode" w:hAnsi="Lucida Sans Unicode" w:cs="Lucida Sans Unicode"/>
          <w:sz w:val="16"/>
          <w:szCs w:val="16"/>
        </w:rPr>
        <w:t>е</w:t>
      </w:r>
      <w:proofErr w:type="gramEnd"/>
      <w:r w:rsidRPr="0077297D">
        <w:rPr>
          <w:rFonts w:ascii="Lucida Sans Unicode" w:hAnsi="Lucida Sans Unicode" w:cs="Lucida Sans Unicode"/>
          <w:sz w:val="16"/>
          <w:szCs w:val="16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77297D">
        <w:rPr>
          <w:rFonts w:ascii="Lucida Sans Unicode" w:hAnsi="Lucida Sans Unicode" w:cs="Lucida Sans Unicode"/>
          <w:sz w:val="16"/>
          <w:szCs w:val="16"/>
        </w:rPr>
        <w:t xml:space="preserve">: </w:t>
      </w:r>
      <w:proofErr w:type="spellStart"/>
      <w:r>
        <w:rPr>
          <w:rFonts w:ascii="Lucida Sans Unicode" w:hAnsi="Lucida Sans Unicode" w:cs="Lucida Sans Unicode"/>
          <w:sz w:val="16"/>
          <w:szCs w:val="16"/>
          <w:lang w:val="en-US"/>
        </w:rPr>
        <w:t>spartak</w:t>
      </w:r>
      <w:proofErr w:type="spellEnd"/>
      <w:r w:rsidRPr="0077297D">
        <w:rPr>
          <w:rFonts w:ascii="Lucida Sans Unicode" w:hAnsi="Lucida Sans Unicode" w:cs="Lucida Sans Unicode"/>
          <w:sz w:val="16"/>
          <w:szCs w:val="16"/>
        </w:rPr>
        <w:t>_</w:t>
      </w:r>
      <w:proofErr w:type="spellStart"/>
      <w:r>
        <w:rPr>
          <w:rFonts w:ascii="Lucida Sans Unicode" w:hAnsi="Lucida Sans Unicode" w:cs="Lucida Sans Unicode"/>
          <w:sz w:val="16"/>
          <w:szCs w:val="16"/>
          <w:lang w:val="en-US"/>
        </w:rPr>
        <w:t>selsovet</w:t>
      </w:r>
      <w:proofErr w:type="spellEnd"/>
      <w:r w:rsidRPr="0077297D">
        <w:rPr>
          <w:rFonts w:ascii="Lucida Sans Unicode" w:hAnsi="Lucida Sans Unicode" w:cs="Lucida Sans Unicode"/>
          <w:sz w:val="16"/>
          <w:szCs w:val="16"/>
        </w:rPr>
        <w:t>@</w:t>
      </w:r>
      <w:proofErr w:type="spellStart"/>
      <w:r>
        <w:rPr>
          <w:rFonts w:ascii="Lucida Sans Unicode" w:hAnsi="Lucida Sans Unicode" w:cs="Lucida Sans Unicode"/>
          <w:sz w:val="16"/>
          <w:szCs w:val="16"/>
          <w:lang w:val="en-US"/>
        </w:rPr>
        <w:t>maiI</w:t>
      </w:r>
      <w:proofErr w:type="spellEnd"/>
      <w:r w:rsidRPr="0077297D">
        <w:rPr>
          <w:rFonts w:ascii="Lucida Sans Unicode" w:hAnsi="Lucida Sans Unicode" w:cs="Lucida Sans Unicode"/>
          <w:sz w:val="16"/>
          <w:szCs w:val="16"/>
        </w:rPr>
        <w:t>.</w:t>
      </w:r>
      <w:proofErr w:type="spellStart"/>
      <w:r>
        <w:rPr>
          <w:rFonts w:ascii="Lucida Sans Unicode" w:hAnsi="Lucida Sans Unicode" w:cs="Lucida Sans Unicode"/>
          <w:sz w:val="16"/>
          <w:szCs w:val="16"/>
          <w:lang w:val="en-US"/>
        </w:rPr>
        <w:t>ru</w:t>
      </w:r>
      <w:proofErr w:type="spellEnd"/>
      <w:r w:rsidRPr="0077297D">
        <w:rPr>
          <w:rFonts w:ascii="Lucida Sans Unicode" w:hAnsi="Lucida Sans Unicode" w:cs="Lucida Sans Unicode"/>
          <w:sz w:val="16"/>
          <w:szCs w:val="16"/>
        </w:rPr>
        <w:t xml:space="preserve">                                                                      </w:t>
      </w:r>
      <w:r>
        <w:rPr>
          <w:rFonts w:ascii="Lucida Sans Unicode" w:hAnsi="Lucida Sans Unicode" w:cs="Lucida Sans Unicode"/>
          <w:sz w:val="16"/>
          <w:szCs w:val="16"/>
        </w:rPr>
        <w:t>е</w:t>
      </w:r>
      <w:r w:rsidRPr="0077297D">
        <w:rPr>
          <w:rFonts w:ascii="Lucida Sans Unicode" w:hAnsi="Lucida Sans Unicode" w:cs="Lucida Sans Unicode"/>
          <w:sz w:val="16"/>
          <w:szCs w:val="16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77297D">
        <w:rPr>
          <w:rFonts w:ascii="Lucida Sans Unicode" w:hAnsi="Lucida Sans Unicode" w:cs="Lucida Sans Unicode"/>
          <w:sz w:val="16"/>
          <w:szCs w:val="16"/>
        </w:rPr>
        <w:t xml:space="preserve">: </w:t>
      </w:r>
      <w:proofErr w:type="spellStart"/>
      <w:r>
        <w:rPr>
          <w:rFonts w:ascii="Lucida Sans Unicode" w:hAnsi="Lucida Sans Unicode" w:cs="Lucida Sans Unicode"/>
          <w:sz w:val="16"/>
          <w:szCs w:val="16"/>
          <w:lang w:val="en-US"/>
        </w:rPr>
        <w:t>spartak</w:t>
      </w:r>
      <w:proofErr w:type="spellEnd"/>
      <w:r w:rsidRPr="0077297D">
        <w:rPr>
          <w:rFonts w:ascii="Lucida Sans Unicode" w:hAnsi="Lucida Sans Unicode" w:cs="Lucida Sans Unicode"/>
          <w:sz w:val="16"/>
          <w:szCs w:val="16"/>
        </w:rPr>
        <w:t>_</w:t>
      </w:r>
      <w:proofErr w:type="spellStart"/>
      <w:r>
        <w:rPr>
          <w:rFonts w:ascii="Lucida Sans Unicode" w:hAnsi="Lucida Sans Unicode" w:cs="Lucida Sans Unicode"/>
          <w:sz w:val="16"/>
          <w:szCs w:val="16"/>
          <w:lang w:val="en-US"/>
        </w:rPr>
        <w:t>selsovet</w:t>
      </w:r>
      <w:proofErr w:type="spellEnd"/>
      <w:r w:rsidRPr="0077297D">
        <w:rPr>
          <w:rFonts w:ascii="Lucida Sans Unicode" w:hAnsi="Lucida Sans Unicode" w:cs="Lucida Sans Unicode"/>
          <w:sz w:val="16"/>
          <w:szCs w:val="16"/>
        </w:rPr>
        <w:t>@</w:t>
      </w:r>
      <w:proofErr w:type="spellStart"/>
      <w:r>
        <w:rPr>
          <w:rFonts w:ascii="Lucida Sans Unicode" w:hAnsi="Lucida Sans Unicode" w:cs="Lucida Sans Unicode"/>
          <w:sz w:val="16"/>
          <w:szCs w:val="16"/>
          <w:lang w:val="en-US"/>
        </w:rPr>
        <w:t>maiI</w:t>
      </w:r>
      <w:proofErr w:type="spellEnd"/>
      <w:r w:rsidRPr="0077297D">
        <w:rPr>
          <w:rFonts w:ascii="Lucida Sans Unicode" w:hAnsi="Lucida Sans Unicode" w:cs="Lucida Sans Unicode"/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 w:rsidRPr="0077297D">
        <w:rPr>
          <w:sz w:val="16"/>
          <w:szCs w:val="16"/>
        </w:rPr>
        <w:t xml:space="preserve">                                </w:t>
      </w:r>
    </w:p>
    <w:p w:rsidR="0077297D" w:rsidRPr="0077297D" w:rsidRDefault="0077297D" w:rsidP="0077297D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</w:rPr>
      </w:pPr>
    </w:p>
    <w:p w:rsidR="0077297D" w:rsidRPr="0077297D" w:rsidRDefault="0077297D" w:rsidP="0077297D">
      <w:pPr>
        <w:ind w:left="-1000"/>
        <w:jc w:val="center"/>
        <w:rPr>
          <w:rFonts w:ascii="Lucida Sans Unicode" w:eastAsia="Arial Unicode MS" w:hAnsi="Lucida Sans Unicode" w:cs="Lucida Sans Unicode"/>
          <w:b/>
          <w:sz w:val="16"/>
          <w:szCs w:val="16"/>
        </w:rPr>
      </w:pPr>
      <w:r w:rsidRPr="0077297D">
        <w:rPr>
          <w:rFonts w:ascii="Lucida Sans Unicode" w:eastAsia="Arial Unicode MS" w:hAnsi="Lucida Sans Unicode" w:cs="Lucida Sans Unicode"/>
          <w:b/>
          <w:sz w:val="16"/>
          <w:szCs w:val="16"/>
        </w:rPr>
        <w:t xml:space="preserve">         </w:t>
      </w:r>
    </w:p>
    <w:p w:rsidR="0077297D" w:rsidRDefault="0077297D" w:rsidP="0077297D">
      <w:pPr>
        <w:rPr>
          <w:b/>
        </w:rPr>
      </w:pPr>
      <w:r w:rsidRPr="0077297D">
        <w:rPr>
          <w:rFonts w:ascii="Lucida Sans Unicode" w:eastAsia="Arial Unicode MS" w:hAnsi="Lucida Sans Unicode" w:cs="Lucida Sans Unicode"/>
          <w:b/>
          <w:sz w:val="16"/>
          <w:szCs w:val="16"/>
        </w:rPr>
        <w:t xml:space="preserve">      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 xml:space="preserve">ҠАРАР    </w:t>
      </w:r>
      <w:r>
        <w:rPr>
          <w:rFonts w:ascii="Lucida Sans Unicode" w:eastAsia="Arial Unicode MS" w:hAnsi="Lucida Sans Unicode" w:cs="Lucida Sans Unicode"/>
          <w:sz w:val="26"/>
          <w:szCs w:val="26"/>
        </w:rPr>
        <w:t xml:space="preserve">                           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>№ 15</w:t>
      </w:r>
      <w:r>
        <w:rPr>
          <w:rFonts w:ascii="Lucida Sans Unicode" w:eastAsia="Arial Unicode MS" w:hAnsi="Lucida Sans Unicode" w:cs="Lucida Sans Unicode"/>
          <w:sz w:val="26"/>
          <w:szCs w:val="26"/>
        </w:rPr>
        <w:t xml:space="preserve">              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>РЕШЕНИЕ</w:t>
      </w:r>
      <w:r>
        <w:rPr>
          <w:b/>
        </w:rPr>
        <w:t xml:space="preserve">        </w:t>
      </w:r>
    </w:p>
    <w:p w:rsidR="0077297D" w:rsidRDefault="0077297D" w:rsidP="0077297D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« 18 »  сентябрь 2019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u w:val="single"/>
        </w:rPr>
        <w:t>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« 18 »  сентября  2019 г.</w:t>
      </w:r>
    </w:p>
    <w:p w:rsidR="0077297D" w:rsidRDefault="0077297D" w:rsidP="0077297D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77297D" w:rsidRDefault="0077297D" w:rsidP="0077297D">
      <w:pPr>
        <w:pStyle w:val="3"/>
        <w:ind w:firstLine="0"/>
        <w:rPr>
          <w:b/>
        </w:rPr>
      </w:pPr>
      <w:r>
        <w:rPr>
          <w:b/>
        </w:rPr>
        <w:t xml:space="preserve">     Об утверждении решения  Комиссии  по соблюдению   Регламента </w:t>
      </w:r>
    </w:p>
    <w:p w:rsidR="0077297D" w:rsidRDefault="0077297D" w:rsidP="0077297D">
      <w:pPr>
        <w:pStyle w:val="3"/>
        <w:ind w:firstLine="0"/>
        <w:rPr>
          <w:b/>
        </w:rPr>
      </w:pPr>
      <w:r>
        <w:rPr>
          <w:b/>
        </w:rPr>
        <w:t xml:space="preserve">     Совета, статусу и этике депутата  Совета сельского    поселения </w:t>
      </w:r>
    </w:p>
    <w:p w:rsidR="0077297D" w:rsidRDefault="0077297D" w:rsidP="0077297D">
      <w:pPr>
        <w:pStyle w:val="3"/>
        <w:ind w:firstLine="0"/>
        <w:rPr>
          <w:b/>
        </w:rPr>
      </w:pPr>
      <w:r>
        <w:rPr>
          <w:b/>
        </w:rPr>
        <w:t xml:space="preserve">     Спартакский сельсовет муниципального района   Ермекеевский </w:t>
      </w:r>
    </w:p>
    <w:p w:rsidR="0077297D" w:rsidRDefault="0077297D" w:rsidP="0077297D">
      <w:pPr>
        <w:pStyle w:val="3"/>
        <w:ind w:firstLine="0"/>
        <w:rPr>
          <w:b/>
        </w:rPr>
      </w:pPr>
      <w:r>
        <w:rPr>
          <w:b/>
        </w:rPr>
        <w:t xml:space="preserve">     район Республики Башкортостан    об избрании      председателя  </w:t>
      </w:r>
    </w:p>
    <w:p w:rsidR="0077297D" w:rsidRDefault="0077297D" w:rsidP="0077297D">
      <w:pPr>
        <w:pStyle w:val="3"/>
        <w:ind w:firstLine="0"/>
        <w:rPr>
          <w:b/>
        </w:rPr>
      </w:pPr>
      <w:r>
        <w:rPr>
          <w:b/>
        </w:rPr>
        <w:t xml:space="preserve">     Комиссии  </w:t>
      </w:r>
    </w:p>
    <w:p w:rsidR="0077297D" w:rsidRDefault="0077297D" w:rsidP="0077297D">
      <w:pPr>
        <w:rPr>
          <w:sz w:val="28"/>
        </w:rPr>
      </w:pPr>
    </w:p>
    <w:p w:rsidR="0077297D" w:rsidRDefault="0077297D" w:rsidP="0077297D">
      <w:pPr>
        <w:rPr>
          <w:sz w:val="28"/>
        </w:rPr>
      </w:pPr>
    </w:p>
    <w:p w:rsidR="0077297D" w:rsidRDefault="0077297D" w:rsidP="0077297D">
      <w:pPr>
        <w:pStyle w:val="3"/>
        <w:jc w:val="both"/>
      </w:pPr>
      <w:r>
        <w:t>В соответствии со статьями 18 Регламента Совета сельского поселения Спартакский  сельсовет муниципального района Ермекеевский район Республики Башкортостан Совет сельского поселения Спартакский сельсовет муниципального района Ермекеевский  район Республики Башкортостан решил:</w:t>
      </w:r>
    </w:p>
    <w:p w:rsidR="0077297D" w:rsidRDefault="0077297D" w:rsidP="0077297D">
      <w:pPr>
        <w:pStyle w:val="3"/>
        <w:jc w:val="both"/>
      </w:pPr>
      <w:r>
        <w:t>утвердить решение Комиссии по</w:t>
      </w:r>
      <w:r>
        <w:rPr>
          <w:b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t xml:space="preserve"> гуманитарным Совета сельского поселения Спартакский  сельсовет муниципального района Ермекеевский район Республики Башкортостан об избрании на должность председателя  Комиссии  Воробей Светлану Анатолиевну</w:t>
      </w:r>
      <w:r>
        <w:rPr>
          <w:i/>
        </w:rPr>
        <w:t xml:space="preserve"> </w:t>
      </w:r>
      <w:r>
        <w:t>– депутата от избирательного округа № 2.</w:t>
      </w:r>
    </w:p>
    <w:p w:rsidR="0077297D" w:rsidRDefault="0077297D" w:rsidP="0077297D">
      <w:pPr>
        <w:pStyle w:val="3"/>
        <w:ind w:firstLine="0"/>
        <w:jc w:val="both"/>
        <w:rPr>
          <w:i/>
        </w:rPr>
      </w:pPr>
      <w:r>
        <w:rPr>
          <w:b/>
        </w:rPr>
        <w:t xml:space="preserve">   </w:t>
      </w:r>
    </w:p>
    <w:p w:rsidR="0077297D" w:rsidRDefault="0077297D" w:rsidP="0077297D">
      <w:pPr>
        <w:spacing w:line="360" w:lineRule="auto"/>
        <w:jc w:val="both"/>
        <w:rPr>
          <w:sz w:val="28"/>
        </w:rPr>
      </w:pPr>
    </w:p>
    <w:p w:rsidR="0077297D" w:rsidRDefault="0077297D" w:rsidP="0077297D">
      <w:pPr>
        <w:pStyle w:val="3"/>
        <w:ind w:firstLine="0"/>
        <w:jc w:val="both"/>
      </w:pPr>
      <w:r>
        <w:t xml:space="preserve">Глава сельского поселения  </w:t>
      </w:r>
    </w:p>
    <w:p w:rsidR="0077297D" w:rsidRDefault="0077297D" w:rsidP="0077297D">
      <w:pPr>
        <w:pStyle w:val="3"/>
        <w:ind w:firstLine="0"/>
        <w:jc w:val="both"/>
      </w:pPr>
      <w:r>
        <w:t>Спартакский сельсовет</w:t>
      </w:r>
    </w:p>
    <w:p w:rsidR="0077297D" w:rsidRDefault="0077297D" w:rsidP="0077297D">
      <w:pPr>
        <w:pStyle w:val="3"/>
        <w:ind w:firstLine="0"/>
        <w:jc w:val="both"/>
      </w:pPr>
      <w:r>
        <w:t xml:space="preserve">муниципального района  </w:t>
      </w:r>
    </w:p>
    <w:p w:rsidR="0077297D" w:rsidRDefault="0077297D" w:rsidP="0077297D">
      <w:pPr>
        <w:pStyle w:val="3"/>
        <w:ind w:firstLine="0"/>
        <w:jc w:val="both"/>
      </w:pPr>
      <w:r>
        <w:t>Ермекеевский  район</w:t>
      </w:r>
    </w:p>
    <w:p w:rsidR="0077297D" w:rsidRDefault="0077297D" w:rsidP="0077297D">
      <w:pPr>
        <w:pStyle w:val="3"/>
        <w:ind w:firstLine="0"/>
        <w:jc w:val="both"/>
      </w:pPr>
      <w:r>
        <w:t xml:space="preserve">Республики Башкортостан                                                              Ф.Х. Гафурова                                    </w:t>
      </w:r>
    </w:p>
    <w:p w:rsidR="0077297D" w:rsidRDefault="0077297D" w:rsidP="0077297D">
      <w:pPr>
        <w:pStyle w:val="3"/>
        <w:ind w:firstLine="0"/>
        <w:jc w:val="both"/>
      </w:pPr>
    </w:p>
    <w:p w:rsidR="0077297D" w:rsidRDefault="0077297D" w:rsidP="0077297D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77297D" w:rsidRDefault="0077297D" w:rsidP="0077297D">
      <w:pPr>
        <w:pStyle w:val="3"/>
        <w:ind w:firstLine="0"/>
        <w:rPr>
          <w:b/>
        </w:rPr>
      </w:pPr>
      <w:r>
        <w:rPr>
          <w:b/>
        </w:rPr>
        <w:t xml:space="preserve">           </w:t>
      </w:r>
    </w:p>
    <w:p w:rsidR="00383A66" w:rsidRDefault="00383A66"/>
    <w:sectPr w:rsidR="00383A66" w:rsidSect="00383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297D"/>
    <w:rsid w:val="00383A66"/>
    <w:rsid w:val="0077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729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77297D"/>
    <w:pPr>
      <w:suppressAutoHyphens w:val="0"/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7297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2021</Characters>
  <Application>Microsoft Office Word</Application>
  <DocSecurity>0</DocSecurity>
  <Lines>16</Lines>
  <Paragraphs>4</Paragraphs>
  <ScaleCrop>false</ScaleCrop>
  <Company>Microsoft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2019-09-17T10:07:00Z</cp:lastPrinted>
  <dcterms:created xsi:type="dcterms:W3CDTF">2019-09-17T10:06:00Z</dcterms:created>
  <dcterms:modified xsi:type="dcterms:W3CDTF">2019-09-17T10:08:00Z</dcterms:modified>
</cp:coreProperties>
</file>