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B54" w:rsidRPr="00D61B54" w:rsidRDefault="00D61B54" w:rsidP="00D61B54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</w:pPr>
      <w:r w:rsidRPr="00D61B54">
        <w:rPr>
          <w:rFonts w:ascii="Trebuchet MS" w:eastAsia="Times New Roman" w:hAnsi="Trebuchet MS" w:cs="Times New Roman"/>
          <w:color w:val="22252D"/>
          <w:kern w:val="36"/>
          <w:sz w:val="42"/>
          <w:szCs w:val="42"/>
          <w:lang w:eastAsia="ru-RU"/>
        </w:rPr>
        <w:t>Жители республики могут сообщать о случаях нелегальной продажи алкогольной продукции и торговли в неустановленных местах</w:t>
      </w:r>
    </w:p>
    <w:p w:rsidR="00D61B54" w:rsidRPr="00D61B54" w:rsidRDefault="00D61B54" w:rsidP="00D61B5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D61B54">
        <w:rPr>
          <w:color w:val="22252D"/>
          <w:sz w:val="28"/>
          <w:szCs w:val="28"/>
        </w:rPr>
        <w:t>Механизм для обращений граждан создан на сайте</w:t>
      </w:r>
      <w:r w:rsidRPr="00D61B54">
        <w:rPr>
          <w:color w:val="22252D"/>
          <w:sz w:val="28"/>
          <w:szCs w:val="28"/>
          <w:u w:val="single"/>
        </w:rPr>
        <w:t> </w:t>
      </w:r>
      <w:hyperlink r:id="rId4" w:history="1">
        <w:r w:rsidRPr="00D61B54">
          <w:rPr>
            <w:rStyle w:val="a4"/>
            <w:color w:val="2B76B2"/>
            <w:sz w:val="28"/>
            <w:szCs w:val="28"/>
            <w:u w:val="single"/>
          </w:rPr>
          <w:t>«Безопасная среда».</w:t>
        </w:r>
      </w:hyperlink>
    </w:p>
    <w:p w:rsidR="00D61B54" w:rsidRPr="00D61B54" w:rsidRDefault="00D61B54" w:rsidP="00D61B5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D61B54">
        <w:rPr>
          <w:color w:val="22252D"/>
          <w:sz w:val="28"/>
          <w:szCs w:val="28"/>
        </w:rPr>
        <w:t>Для этого посетителю сайта следует заполнить </w:t>
      </w:r>
      <w:hyperlink r:id="rId5" w:history="1">
        <w:r w:rsidRPr="00D61B54">
          <w:rPr>
            <w:rStyle w:val="a4"/>
            <w:color w:val="2B76B2"/>
            <w:sz w:val="28"/>
            <w:szCs w:val="28"/>
            <w:u w:val="single"/>
          </w:rPr>
          <w:t>форму </w:t>
        </w:r>
      </w:hyperlink>
      <w:r w:rsidRPr="00D61B54">
        <w:rPr>
          <w:color w:val="22252D"/>
          <w:sz w:val="28"/>
          <w:szCs w:val="28"/>
        </w:rPr>
        <w:t>обращения, сделать географическую привязку к конкретной точке на карте региона. После этого обращение становится предметом рассмотрения представителей органов власти, отвечающих за решение данной проблемы.</w:t>
      </w:r>
    </w:p>
    <w:p w:rsidR="00D61B54" w:rsidRPr="00D61B54" w:rsidRDefault="00D61B54" w:rsidP="00D61B5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D61B54">
        <w:rPr>
          <w:color w:val="22252D"/>
          <w:sz w:val="28"/>
          <w:szCs w:val="28"/>
        </w:rPr>
        <w:t>- Создание нового механизма обращений граждан по вопросам нелегальной продажи алкогольной продукции и торговли в неустановленных местах позволит повысить эффективность мероприятий в этих направлениях, повысить открытость власти, - считает председатель Госкомитета РБ по торговле</w:t>
      </w:r>
      <w:r w:rsidRPr="00D61B54">
        <w:rPr>
          <w:rStyle w:val="a4"/>
          <w:color w:val="22252D"/>
          <w:sz w:val="28"/>
          <w:szCs w:val="28"/>
        </w:rPr>
        <w:t> </w:t>
      </w:r>
      <w:proofErr w:type="spellStart"/>
      <w:r w:rsidRPr="00D61B54">
        <w:rPr>
          <w:color w:val="22252D"/>
          <w:sz w:val="28"/>
          <w:szCs w:val="28"/>
        </w:rPr>
        <w:t>Гузэль</w:t>
      </w:r>
      <w:proofErr w:type="spellEnd"/>
      <w:r w:rsidRPr="00D61B54">
        <w:rPr>
          <w:color w:val="22252D"/>
          <w:sz w:val="28"/>
          <w:szCs w:val="28"/>
        </w:rPr>
        <w:t xml:space="preserve"> </w:t>
      </w:r>
      <w:proofErr w:type="spellStart"/>
      <w:r w:rsidRPr="00D61B54">
        <w:rPr>
          <w:color w:val="22252D"/>
          <w:sz w:val="28"/>
          <w:szCs w:val="28"/>
        </w:rPr>
        <w:t>Асылова</w:t>
      </w:r>
      <w:proofErr w:type="spellEnd"/>
      <w:r w:rsidRPr="00D61B54">
        <w:rPr>
          <w:color w:val="22252D"/>
          <w:sz w:val="28"/>
          <w:szCs w:val="28"/>
        </w:rPr>
        <w:t>. – Он активирован на сайте «Безопасная среда» неслучайно. Вопросы законной торговли во многом определяют безопасность нашей жизни, ее комфорт.</w:t>
      </w:r>
    </w:p>
    <w:p w:rsidR="00D61B54" w:rsidRPr="00D61B54" w:rsidRDefault="00D61B54" w:rsidP="00D61B5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D61B54">
        <w:rPr>
          <w:color w:val="22252D"/>
          <w:sz w:val="28"/>
          <w:szCs w:val="28"/>
        </w:rPr>
        <w:t>Напомним, сайт «Безопасная среда» - это электронный ресурс, который выполняет функцию общественного контроля, изучения мнения и создания обратной связи с гражданами, монит</w:t>
      </w:r>
      <w:bookmarkStart w:id="0" w:name="_GoBack"/>
      <w:bookmarkEnd w:id="0"/>
      <w:r w:rsidRPr="00D61B54">
        <w:rPr>
          <w:color w:val="22252D"/>
          <w:sz w:val="28"/>
          <w:szCs w:val="28"/>
        </w:rPr>
        <w:t>оринга актуальных проблем населения.</w:t>
      </w:r>
    </w:p>
    <w:p w:rsidR="00D61B54" w:rsidRPr="00D61B54" w:rsidRDefault="00D61B54" w:rsidP="00D61B54">
      <w:pPr>
        <w:pStyle w:val="a3"/>
        <w:shd w:val="clear" w:color="auto" w:fill="FFFFFF"/>
        <w:jc w:val="both"/>
        <w:rPr>
          <w:color w:val="22252D"/>
          <w:sz w:val="28"/>
          <w:szCs w:val="28"/>
        </w:rPr>
      </w:pPr>
      <w:r w:rsidRPr="00D61B54">
        <w:rPr>
          <w:color w:val="22252D"/>
          <w:sz w:val="28"/>
          <w:szCs w:val="28"/>
        </w:rPr>
        <w:t>Пресс-служба Государственного комитета Республики Башкортостан по торговле и защите прав потребителей</w:t>
      </w:r>
    </w:p>
    <w:p w:rsidR="00685E00" w:rsidRDefault="00685E00"/>
    <w:sectPr w:rsidR="00685E00" w:rsidSect="004F27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D64FE"/>
    <w:rsid w:val="000D64FE"/>
    <w:rsid w:val="002F3982"/>
    <w:rsid w:val="004F2708"/>
    <w:rsid w:val="00685E00"/>
    <w:rsid w:val="00D61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5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1B5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fety.openrepublic.ru/messages/?filter_type=45" TargetMode="External"/><Relationship Id="rId4" Type="http://schemas.openxmlformats.org/officeDocument/2006/relationships/hyperlink" Target="https://safety.openrepubli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>Microsoft</Company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2</cp:revision>
  <dcterms:created xsi:type="dcterms:W3CDTF">2019-05-27T03:39:00Z</dcterms:created>
  <dcterms:modified xsi:type="dcterms:W3CDTF">2019-05-27T03:39:00Z</dcterms:modified>
</cp:coreProperties>
</file>