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1" w:rsidRDefault="003E06A1" w:rsidP="003E06A1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3E06A1" w:rsidRDefault="003E06A1" w:rsidP="003E06A1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АДМИНИСТРАЦИЯ</w:t>
      </w:r>
    </w:p>
    <w:p w:rsidR="003E06A1" w:rsidRDefault="003E06A1" w:rsidP="003E06A1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3E06A1" w:rsidRDefault="003E06A1" w:rsidP="003E06A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3E06A1" w:rsidRDefault="003E06A1" w:rsidP="003E06A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3E06A1" w:rsidRDefault="003E06A1" w:rsidP="003E06A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3E06A1" w:rsidRDefault="003E06A1" w:rsidP="003E06A1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E06A1" w:rsidRDefault="003E06A1" w:rsidP="003E06A1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E06A1" w:rsidRPr="00664E09" w:rsidRDefault="003E06A1" w:rsidP="003E06A1">
      <w:pPr>
        <w:ind w:left="567" w:right="-908" w:hanging="567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е</w:t>
      </w:r>
      <w:proofErr w:type="gramEnd"/>
      <w:r w:rsidRPr="00664E0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64E0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664E09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</w:t>
      </w:r>
      <w:r w:rsidRPr="00664E09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</w:t>
      </w:r>
      <w:r w:rsidRPr="00664E09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664E0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664E09">
        <w:rPr>
          <w:sz w:val="20"/>
          <w:szCs w:val="20"/>
          <w:lang w:val="en-US"/>
        </w:rPr>
        <w:t xml:space="preserve">                                                                          </w:t>
      </w:r>
      <w:r>
        <w:rPr>
          <w:sz w:val="20"/>
          <w:szCs w:val="20"/>
        </w:rPr>
        <w:t>е</w:t>
      </w:r>
      <w:r w:rsidRPr="00664E0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64E0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spartak</w:t>
      </w:r>
      <w:r w:rsidRPr="00664E09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</w:t>
      </w:r>
      <w:r w:rsidRPr="00664E09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s</w:t>
      </w:r>
      <w:r w:rsidRPr="00664E09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maiI</w:t>
      </w:r>
      <w:r w:rsidRPr="00664E0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664E09">
        <w:rPr>
          <w:sz w:val="20"/>
          <w:szCs w:val="20"/>
          <w:lang w:val="en-US"/>
        </w:rPr>
        <w:t xml:space="preserve">                                </w:t>
      </w:r>
    </w:p>
    <w:p w:rsidR="003E06A1" w:rsidRPr="00664E09" w:rsidRDefault="003E06A1" w:rsidP="003E06A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E06A1" w:rsidRPr="00664E09" w:rsidRDefault="003E06A1" w:rsidP="003E06A1">
      <w:pPr>
        <w:rPr>
          <w:sz w:val="28"/>
          <w:szCs w:val="28"/>
          <w:lang w:val="en-US"/>
        </w:rPr>
      </w:pPr>
      <w:r w:rsidRPr="00664E09">
        <w:rPr>
          <w:sz w:val="28"/>
          <w:szCs w:val="28"/>
          <w:lang w:val="en-US"/>
        </w:rPr>
        <w:t xml:space="preserve">                                                                    </w:t>
      </w:r>
    </w:p>
    <w:p w:rsidR="003E06A1" w:rsidRDefault="003E06A1" w:rsidP="003E06A1">
      <w:pPr>
        <w:pStyle w:val="a6"/>
        <w:rPr>
          <w:rFonts w:ascii="Arial Black" w:eastAsia="Arial Unicode MS" w:hAnsi="Arial Black" w:cs="Lucida Sans Unicode"/>
          <w:sz w:val="28"/>
          <w:szCs w:val="28"/>
        </w:rPr>
      </w:pPr>
      <w:r w:rsidRPr="003E06A1">
        <w:rPr>
          <w:rFonts w:ascii="Arial Black" w:eastAsia="Arial Unicode MS" w:hAnsi="Arial Black" w:cs="Lucida Sans Unicode"/>
          <w:b/>
          <w:sz w:val="28"/>
          <w:szCs w:val="28"/>
        </w:rPr>
        <w:t>БОЙОРО</w:t>
      </w:r>
      <w:r w:rsidRPr="003E06A1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3E06A1"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                 </w:t>
      </w:r>
      <w:r w:rsidRPr="003E06A1">
        <w:rPr>
          <w:rFonts w:eastAsia="Arial Unicode MS" w:cs="Lucida Sans Unicode"/>
          <w:b/>
          <w:sz w:val="28"/>
          <w:szCs w:val="28"/>
        </w:rPr>
        <w:t xml:space="preserve"> </w:t>
      </w:r>
      <w:r>
        <w:rPr>
          <w:rFonts w:eastAsia="Arial Unicode MS" w:cs="Lucida Sans Unicode"/>
          <w:b/>
          <w:sz w:val="28"/>
          <w:szCs w:val="28"/>
        </w:rPr>
        <w:t xml:space="preserve">                  </w:t>
      </w:r>
      <w:r w:rsidRPr="003E06A1">
        <w:rPr>
          <w:rFonts w:ascii="Lucida Sans Unicode" w:eastAsia="Arial Unicode MS" w:hAnsi="Lucida Sans Unicode" w:cs="Lucida Sans Unicode"/>
          <w:bCs/>
          <w:sz w:val="28"/>
          <w:szCs w:val="28"/>
        </w:rPr>
        <w:t>№</w:t>
      </w:r>
      <w:r w:rsidRPr="003E06A1"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</w:t>
      </w:r>
      <w:r w:rsidRPr="003E06A1">
        <w:rPr>
          <w:rFonts w:asciiTheme="minorHAnsi" w:eastAsia="Arial Unicode MS" w:hAnsiTheme="minorHAnsi" w:cs="Lucida Sans Unicode"/>
          <w:b/>
          <w:sz w:val="28"/>
          <w:szCs w:val="28"/>
        </w:rPr>
        <w:t>04</w:t>
      </w:r>
      <w:r w:rsidRPr="003E06A1"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      </w:t>
      </w:r>
      <w:r>
        <w:rPr>
          <w:rFonts w:asciiTheme="minorHAnsi" w:eastAsia="Arial Unicode MS" w:hAnsiTheme="minorHAnsi" w:cs="Lucida Sans Unicode"/>
          <w:b/>
          <w:sz w:val="28"/>
          <w:szCs w:val="28"/>
        </w:rPr>
        <w:t xml:space="preserve">      </w:t>
      </w:r>
      <w:r w:rsidRPr="003E06A1"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</w:t>
      </w:r>
      <w:r w:rsidRPr="003E06A1">
        <w:rPr>
          <w:rFonts w:ascii="Arial Black" w:eastAsia="Arial Unicode MS" w:hAnsi="Arial Black" w:cs="Lucida Sans Unicode"/>
          <w:sz w:val="28"/>
          <w:szCs w:val="28"/>
        </w:rPr>
        <w:t>РАСПОРЯЖЕНИЕ</w:t>
      </w:r>
    </w:p>
    <w:p w:rsidR="00B8049C" w:rsidRPr="003E06A1" w:rsidRDefault="00B8049C" w:rsidP="003E06A1">
      <w:pPr>
        <w:pStyle w:val="a6"/>
        <w:rPr>
          <w:rFonts w:ascii="Arial Black" w:eastAsia="Arial Unicode MS" w:hAnsi="Arial Black" w:cs="Lucida Sans Unicode"/>
          <w:sz w:val="28"/>
          <w:szCs w:val="28"/>
        </w:rPr>
      </w:pPr>
    </w:p>
    <w:p w:rsidR="003E06A1" w:rsidRPr="00664E09" w:rsidRDefault="003E06A1" w:rsidP="003E06A1">
      <w:pPr>
        <w:jc w:val="both"/>
        <w:rPr>
          <w:rFonts w:eastAsia="Arial Unicode MS"/>
          <w:sz w:val="28"/>
          <w:szCs w:val="28"/>
          <w:u w:val="single"/>
        </w:rPr>
      </w:pPr>
      <w:r w:rsidRPr="00664E09">
        <w:rPr>
          <w:rFonts w:eastAsia="Arial Unicode MS"/>
          <w:sz w:val="28"/>
          <w:szCs w:val="28"/>
          <w:u w:val="single"/>
        </w:rPr>
        <w:t>« 14 »</w:t>
      </w:r>
      <w:r w:rsidRPr="00664E09">
        <w:rPr>
          <w:rFonts w:eastAsia="Arial Unicode MS"/>
          <w:sz w:val="28"/>
          <w:szCs w:val="28"/>
        </w:rPr>
        <w:t xml:space="preserve"> </w:t>
      </w:r>
      <w:r w:rsidRPr="00664E09"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proofErr w:type="gramStart"/>
      <w:r w:rsidR="00664E09">
        <w:rPr>
          <w:rFonts w:eastAsia="Arial Unicode MS"/>
          <w:u w:val="single"/>
        </w:rPr>
        <w:t>F</w:t>
      </w:r>
      <w:proofErr w:type="gramEnd"/>
      <w:r w:rsidR="00B8049C" w:rsidRPr="00664E09">
        <w:rPr>
          <w:rFonts w:eastAsia="Arial Unicode MS"/>
          <w:sz w:val="28"/>
          <w:szCs w:val="28"/>
          <w:u w:val="single"/>
        </w:rPr>
        <w:t>инуар</w:t>
      </w:r>
      <w:proofErr w:type="spellEnd"/>
      <w:r w:rsidR="00B8049C" w:rsidRPr="00664E09">
        <w:rPr>
          <w:rFonts w:eastAsia="Arial Unicode MS"/>
          <w:sz w:val="28"/>
          <w:szCs w:val="28"/>
          <w:u w:val="single"/>
        </w:rPr>
        <w:t xml:space="preserve">    </w:t>
      </w:r>
      <w:r w:rsidRPr="00664E09">
        <w:rPr>
          <w:rFonts w:eastAsia="Arial Unicode MS"/>
          <w:sz w:val="28"/>
          <w:szCs w:val="28"/>
          <w:u w:val="single"/>
        </w:rPr>
        <w:t xml:space="preserve">2013 </w:t>
      </w:r>
      <w:proofErr w:type="spellStart"/>
      <w:r w:rsidRPr="00664E09">
        <w:rPr>
          <w:rFonts w:eastAsia="Arial Unicode MS"/>
          <w:sz w:val="28"/>
          <w:szCs w:val="28"/>
          <w:u w:val="single"/>
        </w:rPr>
        <w:t>й</w:t>
      </w:r>
      <w:proofErr w:type="spellEnd"/>
      <w:r w:rsidRPr="00664E09">
        <w:rPr>
          <w:rFonts w:eastAsia="Arial Unicode MS"/>
          <w:sz w:val="28"/>
          <w:szCs w:val="28"/>
          <w:u w:val="single"/>
        </w:rPr>
        <w:t>.</w:t>
      </w:r>
      <w:r w:rsidRPr="00664E09">
        <w:rPr>
          <w:rFonts w:eastAsia="Arial Unicode MS"/>
          <w:sz w:val="28"/>
          <w:szCs w:val="28"/>
        </w:rPr>
        <w:t xml:space="preserve">                        </w:t>
      </w:r>
      <w:r w:rsidR="00664E09">
        <w:rPr>
          <w:rFonts w:eastAsia="Arial Unicode MS"/>
          <w:sz w:val="28"/>
          <w:szCs w:val="28"/>
        </w:rPr>
        <w:t xml:space="preserve">                          </w:t>
      </w:r>
      <w:r w:rsidRPr="00664E09">
        <w:rPr>
          <w:rFonts w:eastAsia="Arial Unicode MS"/>
          <w:sz w:val="28"/>
          <w:szCs w:val="28"/>
        </w:rPr>
        <w:t xml:space="preserve">  </w:t>
      </w:r>
      <w:r w:rsidRPr="00664E09">
        <w:rPr>
          <w:rFonts w:eastAsia="Arial Unicode MS"/>
          <w:sz w:val="28"/>
          <w:szCs w:val="28"/>
          <w:u w:val="single"/>
        </w:rPr>
        <w:t xml:space="preserve">« 14 »  </w:t>
      </w:r>
      <w:r w:rsidR="00B8049C" w:rsidRPr="00664E09">
        <w:rPr>
          <w:rFonts w:eastAsia="Arial Unicode MS"/>
          <w:sz w:val="28"/>
          <w:szCs w:val="28"/>
          <w:u w:val="single"/>
        </w:rPr>
        <w:t>января</w:t>
      </w:r>
      <w:r w:rsidRPr="00664E09">
        <w:rPr>
          <w:rFonts w:eastAsia="Arial Unicode MS"/>
          <w:sz w:val="28"/>
          <w:szCs w:val="28"/>
          <w:u w:val="single"/>
        </w:rPr>
        <w:t xml:space="preserve">  2013 г.</w:t>
      </w:r>
    </w:p>
    <w:p w:rsidR="003E06A1" w:rsidRPr="00664E09" w:rsidRDefault="003E06A1" w:rsidP="003E06A1">
      <w:pPr>
        <w:jc w:val="both"/>
        <w:rPr>
          <w:b/>
          <w:sz w:val="28"/>
          <w:szCs w:val="28"/>
        </w:rPr>
      </w:pPr>
      <w:r w:rsidRPr="00664E09">
        <w:rPr>
          <w:b/>
          <w:sz w:val="28"/>
          <w:szCs w:val="28"/>
        </w:rPr>
        <w:t xml:space="preserve"> </w:t>
      </w:r>
    </w:p>
    <w:p w:rsidR="008E1CDB" w:rsidRPr="00664E09" w:rsidRDefault="008E1CDB" w:rsidP="008E1CDB">
      <w:pPr>
        <w:jc w:val="both"/>
        <w:rPr>
          <w:b/>
          <w:sz w:val="28"/>
          <w:szCs w:val="28"/>
        </w:rPr>
      </w:pPr>
    </w:p>
    <w:p w:rsidR="00664E09" w:rsidRPr="00664E09" w:rsidRDefault="008E1CDB" w:rsidP="008E1CDB">
      <w:pPr>
        <w:jc w:val="both"/>
        <w:rPr>
          <w:b/>
          <w:sz w:val="28"/>
          <w:szCs w:val="28"/>
        </w:rPr>
      </w:pPr>
      <w:r w:rsidRPr="00664E09">
        <w:rPr>
          <w:b/>
          <w:sz w:val="28"/>
          <w:szCs w:val="28"/>
        </w:rPr>
        <w:t xml:space="preserve">                                                     Об утверждении </w:t>
      </w:r>
      <w:r w:rsidR="00664E09" w:rsidRPr="00664E09">
        <w:rPr>
          <w:b/>
          <w:sz w:val="28"/>
          <w:szCs w:val="28"/>
        </w:rPr>
        <w:t xml:space="preserve">Программы подготовки </w:t>
      </w:r>
    </w:p>
    <w:p w:rsidR="00664E09" w:rsidRPr="00664E09" w:rsidRDefault="00664E09" w:rsidP="008E1CDB">
      <w:pPr>
        <w:jc w:val="both"/>
        <w:rPr>
          <w:b/>
          <w:sz w:val="28"/>
          <w:szCs w:val="28"/>
        </w:rPr>
      </w:pPr>
      <w:r w:rsidRPr="00664E09">
        <w:rPr>
          <w:b/>
          <w:sz w:val="28"/>
          <w:szCs w:val="28"/>
        </w:rPr>
        <w:t xml:space="preserve">                                                     добровольных пожарных на территории </w:t>
      </w:r>
    </w:p>
    <w:p w:rsidR="00664E09" w:rsidRPr="00664E09" w:rsidRDefault="00664E09" w:rsidP="008E1CDB">
      <w:pPr>
        <w:jc w:val="both"/>
        <w:rPr>
          <w:b/>
          <w:sz w:val="28"/>
          <w:szCs w:val="28"/>
        </w:rPr>
      </w:pPr>
      <w:r w:rsidRPr="00664E09">
        <w:rPr>
          <w:b/>
          <w:sz w:val="28"/>
          <w:szCs w:val="28"/>
        </w:rPr>
        <w:t xml:space="preserve">                                                     сельского поселения Спартакский</w:t>
      </w:r>
    </w:p>
    <w:p w:rsidR="00664E09" w:rsidRPr="00664E09" w:rsidRDefault="00664E09" w:rsidP="008E1CDB">
      <w:pPr>
        <w:jc w:val="both"/>
        <w:rPr>
          <w:b/>
          <w:sz w:val="28"/>
          <w:szCs w:val="28"/>
        </w:rPr>
      </w:pPr>
      <w:r w:rsidRPr="00664E09">
        <w:rPr>
          <w:b/>
          <w:sz w:val="28"/>
          <w:szCs w:val="28"/>
        </w:rPr>
        <w:t xml:space="preserve">                                                     сельсовет муниципального района</w:t>
      </w:r>
    </w:p>
    <w:p w:rsidR="00664E09" w:rsidRPr="00664E09" w:rsidRDefault="00664E09" w:rsidP="008E1CDB">
      <w:pPr>
        <w:jc w:val="both"/>
        <w:rPr>
          <w:b/>
          <w:sz w:val="28"/>
          <w:szCs w:val="28"/>
        </w:rPr>
      </w:pPr>
      <w:r w:rsidRPr="00664E09">
        <w:rPr>
          <w:b/>
          <w:sz w:val="28"/>
          <w:szCs w:val="28"/>
        </w:rPr>
        <w:t xml:space="preserve">                                                     </w:t>
      </w:r>
      <w:proofErr w:type="spellStart"/>
      <w:r w:rsidRPr="00664E09">
        <w:rPr>
          <w:b/>
          <w:sz w:val="28"/>
          <w:szCs w:val="28"/>
        </w:rPr>
        <w:t>Ермекеевский</w:t>
      </w:r>
      <w:proofErr w:type="spellEnd"/>
      <w:r w:rsidRPr="00664E09">
        <w:rPr>
          <w:b/>
          <w:sz w:val="28"/>
          <w:szCs w:val="28"/>
        </w:rPr>
        <w:t xml:space="preserve"> район </w:t>
      </w:r>
    </w:p>
    <w:p w:rsidR="008E1CDB" w:rsidRPr="00664E09" w:rsidRDefault="00664E09" w:rsidP="008E1CDB">
      <w:pPr>
        <w:jc w:val="both"/>
        <w:rPr>
          <w:b/>
          <w:sz w:val="28"/>
          <w:szCs w:val="28"/>
        </w:rPr>
      </w:pPr>
      <w:r w:rsidRPr="00664E09">
        <w:rPr>
          <w:b/>
          <w:sz w:val="28"/>
          <w:szCs w:val="28"/>
        </w:rPr>
        <w:t xml:space="preserve">                                                     Республики Башкортостан на 2013-201</w:t>
      </w:r>
      <w:r>
        <w:rPr>
          <w:b/>
          <w:sz w:val="28"/>
          <w:szCs w:val="28"/>
          <w:lang w:val="en-US"/>
        </w:rPr>
        <w:t>5</w:t>
      </w:r>
      <w:r w:rsidRPr="00664E09">
        <w:rPr>
          <w:b/>
          <w:sz w:val="28"/>
          <w:szCs w:val="28"/>
        </w:rPr>
        <w:t xml:space="preserve"> гг.</w:t>
      </w:r>
    </w:p>
    <w:p w:rsidR="008E1CDB" w:rsidRPr="00664E09" w:rsidRDefault="008E1CDB" w:rsidP="008E1CDB">
      <w:pPr>
        <w:jc w:val="both"/>
        <w:rPr>
          <w:b/>
          <w:sz w:val="28"/>
          <w:szCs w:val="28"/>
        </w:rPr>
      </w:pPr>
    </w:p>
    <w:p w:rsidR="008E1CDB" w:rsidRPr="00664E09" w:rsidRDefault="008E1CDB" w:rsidP="008E1CDB">
      <w:pPr>
        <w:jc w:val="both"/>
        <w:rPr>
          <w:b/>
          <w:sz w:val="28"/>
          <w:szCs w:val="28"/>
        </w:rPr>
      </w:pPr>
    </w:p>
    <w:p w:rsidR="008E1CDB" w:rsidRPr="00664E09" w:rsidRDefault="008E1CDB" w:rsidP="00B8049C">
      <w:pPr>
        <w:ind w:left="-180" w:hanging="540"/>
        <w:jc w:val="both"/>
        <w:rPr>
          <w:sz w:val="28"/>
          <w:szCs w:val="28"/>
        </w:rPr>
      </w:pPr>
      <w:r w:rsidRPr="00664E09">
        <w:rPr>
          <w:sz w:val="28"/>
          <w:szCs w:val="28"/>
        </w:rPr>
        <w:t xml:space="preserve">                      В соответствии  с  Законом Республики Башкортостан  № 456 – </w:t>
      </w:r>
      <w:proofErr w:type="gramStart"/>
      <w:r w:rsidRPr="00664E09">
        <w:rPr>
          <w:sz w:val="28"/>
          <w:szCs w:val="28"/>
        </w:rPr>
        <w:t>З</w:t>
      </w:r>
      <w:proofErr w:type="gramEnd"/>
      <w:r w:rsidRPr="00664E09">
        <w:rPr>
          <w:sz w:val="28"/>
          <w:szCs w:val="28"/>
        </w:rPr>
        <w:t xml:space="preserve"> </w:t>
      </w:r>
      <w:r w:rsidR="00664E09" w:rsidRPr="00664E09">
        <w:rPr>
          <w:sz w:val="28"/>
          <w:szCs w:val="28"/>
        </w:rPr>
        <w:t xml:space="preserve">     </w:t>
      </w:r>
      <w:r w:rsidRPr="00664E09">
        <w:rPr>
          <w:sz w:val="28"/>
          <w:szCs w:val="28"/>
        </w:rPr>
        <w:t xml:space="preserve">«О добровольной охране Республики Башкортостан » </w:t>
      </w:r>
    </w:p>
    <w:p w:rsidR="00B8049C" w:rsidRPr="00664E09" w:rsidRDefault="00B8049C" w:rsidP="00B8049C">
      <w:pPr>
        <w:ind w:left="-180" w:hanging="540"/>
        <w:jc w:val="both"/>
        <w:rPr>
          <w:sz w:val="28"/>
          <w:szCs w:val="28"/>
        </w:rPr>
      </w:pPr>
    </w:p>
    <w:p w:rsidR="00664E09" w:rsidRPr="00664E09" w:rsidRDefault="00664E09" w:rsidP="00664E09">
      <w:pPr>
        <w:jc w:val="both"/>
        <w:rPr>
          <w:sz w:val="28"/>
          <w:szCs w:val="28"/>
        </w:rPr>
      </w:pPr>
      <w:r w:rsidRPr="00664E09">
        <w:rPr>
          <w:sz w:val="28"/>
          <w:szCs w:val="28"/>
        </w:rPr>
        <w:t>1</w:t>
      </w:r>
      <w:r w:rsidR="008E1CDB" w:rsidRPr="00664E09">
        <w:rPr>
          <w:sz w:val="28"/>
          <w:szCs w:val="28"/>
        </w:rPr>
        <w:t xml:space="preserve">.Утвердить </w:t>
      </w:r>
      <w:r w:rsidRPr="00664E09">
        <w:rPr>
          <w:sz w:val="28"/>
          <w:szCs w:val="28"/>
        </w:rPr>
        <w:t>П</w:t>
      </w:r>
      <w:r w:rsidR="008E1CDB" w:rsidRPr="00664E09">
        <w:rPr>
          <w:sz w:val="28"/>
          <w:szCs w:val="28"/>
        </w:rPr>
        <w:t>рограмму подготовки добровольных пожарных</w:t>
      </w:r>
      <w:r w:rsidR="00B8049C" w:rsidRPr="00664E09">
        <w:rPr>
          <w:sz w:val="28"/>
          <w:szCs w:val="28"/>
        </w:rPr>
        <w:t xml:space="preserve"> </w:t>
      </w:r>
      <w:r w:rsidRPr="00664E09">
        <w:rPr>
          <w:sz w:val="28"/>
          <w:szCs w:val="28"/>
        </w:rPr>
        <w:t xml:space="preserve"> на территории </w:t>
      </w:r>
    </w:p>
    <w:p w:rsidR="00664E09" w:rsidRPr="00664E09" w:rsidRDefault="00664E09" w:rsidP="00664E09">
      <w:pPr>
        <w:jc w:val="both"/>
        <w:rPr>
          <w:sz w:val="28"/>
          <w:szCs w:val="28"/>
        </w:rPr>
      </w:pPr>
      <w:r w:rsidRPr="00664E09">
        <w:rPr>
          <w:sz w:val="28"/>
          <w:szCs w:val="28"/>
        </w:rPr>
        <w:t xml:space="preserve">    сельского поселения Спартакский  сельсовет муниципального района</w:t>
      </w:r>
    </w:p>
    <w:p w:rsidR="00664E09" w:rsidRPr="00664E09" w:rsidRDefault="00664E09" w:rsidP="00664E09">
      <w:pPr>
        <w:jc w:val="both"/>
        <w:rPr>
          <w:sz w:val="28"/>
          <w:szCs w:val="28"/>
        </w:rPr>
      </w:pPr>
      <w:r w:rsidRPr="00664E09">
        <w:rPr>
          <w:sz w:val="28"/>
          <w:szCs w:val="28"/>
        </w:rPr>
        <w:t xml:space="preserve">    </w:t>
      </w:r>
      <w:proofErr w:type="spellStart"/>
      <w:r w:rsidRPr="00664E09">
        <w:rPr>
          <w:sz w:val="28"/>
          <w:szCs w:val="28"/>
        </w:rPr>
        <w:t>Ермекеевский</w:t>
      </w:r>
      <w:proofErr w:type="spellEnd"/>
      <w:r w:rsidRPr="00664E09">
        <w:rPr>
          <w:sz w:val="28"/>
          <w:szCs w:val="28"/>
        </w:rPr>
        <w:t xml:space="preserve"> район  Республики Башкортостан на 2013-2016 гг.  </w:t>
      </w:r>
    </w:p>
    <w:p w:rsidR="008E1CDB" w:rsidRPr="00664E09" w:rsidRDefault="00664E09" w:rsidP="00664E09">
      <w:pPr>
        <w:jc w:val="both"/>
        <w:rPr>
          <w:sz w:val="28"/>
          <w:szCs w:val="28"/>
        </w:rPr>
      </w:pPr>
      <w:r w:rsidRPr="00664E09">
        <w:rPr>
          <w:sz w:val="28"/>
          <w:szCs w:val="28"/>
        </w:rPr>
        <w:t xml:space="preserve">    </w:t>
      </w:r>
      <w:r w:rsidR="008E1CDB" w:rsidRPr="00664E09">
        <w:rPr>
          <w:sz w:val="28"/>
          <w:szCs w:val="28"/>
        </w:rPr>
        <w:t>(приложение</w:t>
      </w:r>
      <w:r w:rsidRPr="00664E09">
        <w:rPr>
          <w:sz w:val="28"/>
          <w:szCs w:val="28"/>
        </w:rPr>
        <w:t xml:space="preserve">  </w:t>
      </w:r>
      <w:r w:rsidR="008E1CDB" w:rsidRPr="00664E09">
        <w:rPr>
          <w:sz w:val="28"/>
          <w:szCs w:val="28"/>
        </w:rPr>
        <w:t>№2)</w:t>
      </w:r>
    </w:p>
    <w:p w:rsidR="008E1CDB" w:rsidRPr="00664E09" w:rsidRDefault="008E1CDB" w:rsidP="00B8049C">
      <w:pPr>
        <w:pStyle w:val="a3"/>
        <w:jc w:val="both"/>
        <w:rPr>
          <w:sz w:val="28"/>
          <w:szCs w:val="28"/>
        </w:rPr>
      </w:pPr>
      <w:r w:rsidRPr="00664E09">
        <w:rPr>
          <w:bCs/>
          <w:sz w:val="28"/>
          <w:szCs w:val="28"/>
        </w:rPr>
        <w:t xml:space="preserve"> </w:t>
      </w:r>
      <w:r w:rsidR="00664E09" w:rsidRPr="00664E09">
        <w:rPr>
          <w:bCs/>
          <w:sz w:val="28"/>
          <w:szCs w:val="28"/>
        </w:rPr>
        <w:t>2</w:t>
      </w:r>
      <w:r w:rsidRPr="00664E09">
        <w:rPr>
          <w:bCs/>
          <w:sz w:val="28"/>
          <w:szCs w:val="28"/>
        </w:rPr>
        <w:t xml:space="preserve">. </w:t>
      </w:r>
      <w:proofErr w:type="gramStart"/>
      <w:r w:rsidRPr="00664E09">
        <w:rPr>
          <w:bCs/>
          <w:sz w:val="28"/>
          <w:szCs w:val="28"/>
        </w:rPr>
        <w:t>Контроль за</w:t>
      </w:r>
      <w:proofErr w:type="gramEnd"/>
      <w:r w:rsidRPr="00664E09"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8E1CDB" w:rsidRPr="00664E09" w:rsidRDefault="008E1CDB" w:rsidP="008E1CDB">
      <w:pPr>
        <w:ind w:left="-180" w:hanging="540"/>
        <w:rPr>
          <w:sz w:val="28"/>
          <w:szCs w:val="28"/>
        </w:rPr>
      </w:pPr>
    </w:p>
    <w:p w:rsidR="008E1CDB" w:rsidRPr="00664E09" w:rsidRDefault="008E1CDB" w:rsidP="008E1CDB">
      <w:pPr>
        <w:ind w:left="-180" w:hanging="540"/>
        <w:rPr>
          <w:sz w:val="28"/>
          <w:szCs w:val="28"/>
        </w:rPr>
      </w:pPr>
    </w:p>
    <w:p w:rsidR="008E1CDB" w:rsidRPr="00664E09" w:rsidRDefault="008E1CDB" w:rsidP="008E1CDB">
      <w:pPr>
        <w:ind w:left="-180" w:hanging="540"/>
        <w:rPr>
          <w:sz w:val="28"/>
          <w:szCs w:val="28"/>
        </w:rPr>
      </w:pPr>
    </w:p>
    <w:p w:rsidR="008E1CDB" w:rsidRPr="00664E09" w:rsidRDefault="008E1CDB" w:rsidP="00B8049C">
      <w:pPr>
        <w:rPr>
          <w:sz w:val="28"/>
          <w:szCs w:val="28"/>
          <w:lang w:val="en-US"/>
        </w:rPr>
      </w:pPr>
    </w:p>
    <w:p w:rsidR="008E1CDB" w:rsidRPr="00664E09" w:rsidRDefault="008E1CDB" w:rsidP="008E1CDB">
      <w:pPr>
        <w:rPr>
          <w:sz w:val="28"/>
          <w:szCs w:val="28"/>
        </w:rPr>
      </w:pPr>
    </w:p>
    <w:p w:rsidR="008E1CDB" w:rsidRPr="00664E09" w:rsidRDefault="008E1CDB" w:rsidP="008E1CDB">
      <w:pPr>
        <w:rPr>
          <w:sz w:val="28"/>
          <w:szCs w:val="28"/>
        </w:rPr>
      </w:pPr>
      <w:r w:rsidRPr="00664E09">
        <w:rPr>
          <w:sz w:val="28"/>
          <w:szCs w:val="28"/>
        </w:rPr>
        <w:t xml:space="preserve">Глава сельского поселения </w:t>
      </w:r>
    </w:p>
    <w:p w:rsidR="008E1CDB" w:rsidRPr="00664E09" w:rsidRDefault="00B8049C" w:rsidP="008E1CDB">
      <w:pPr>
        <w:rPr>
          <w:sz w:val="28"/>
          <w:szCs w:val="28"/>
        </w:rPr>
      </w:pPr>
      <w:r w:rsidRPr="00664E09">
        <w:rPr>
          <w:sz w:val="28"/>
          <w:szCs w:val="28"/>
        </w:rPr>
        <w:t>Спартакский</w:t>
      </w:r>
      <w:r w:rsidR="008E1CDB" w:rsidRPr="00664E09">
        <w:rPr>
          <w:sz w:val="28"/>
          <w:szCs w:val="28"/>
        </w:rPr>
        <w:t xml:space="preserve"> сельсовет                        </w:t>
      </w:r>
      <w:r w:rsidRPr="00664E09">
        <w:rPr>
          <w:sz w:val="28"/>
          <w:szCs w:val="28"/>
        </w:rPr>
        <w:t xml:space="preserve">                                       Ф.Х.Гафурова</w:t>
      </w:r>
      <w:r w:rsidR="008E1CDB" w:rsidRPr="00664E09">
        <w:rPr>
          <w:sz w:val="28"/>
          <w:szCs w:val="28"/>
        </w:rPr>
        <w:t xml:space="preserve"> </w:t>
      </w:r>
    </w:p>
    <w:p w:rsidR="008E1CDB" w:rsidRPr="003E06A1" w:rsidRDefault="008E1CDB" w:rsidP="008E1CDB">
      <w:pPr>
        <w:rPr>
          <w:sz w:val="28"/>
          <w:szCs w:val="28"/>
        </w:rPr>
      </w:pPr>
    </w:p>
    <w:p w:rsidR="008E1CDB" w:rsidRPr="003E06A1" w:rsidRDefault="008E1CDB" w:rsidP="008E1CDB">
      <w:pPr>
        <w:rPr>
          <w:sz w:val="28"/>
          <w:szCs w:val="28"/>
        </w:rPr>
      </w:pPr>
    </w:p>
    <w:p w:rsidR="008E1CDB" w:rsidRPr="003E06A1" w:rsidRDefault="008E1CDB" w:rsidP="008E1CDB">
      <w:pPr>
        <w:rPr>
          <w:sz w:val="28"/>
          <w:szCs w:val="28"/>
        </w:rPr>
      </w:pPr>
    </w:p>
    <w:p w:rsidR="008E1CDB" w:rsidRPr="00664E09" w:rsidRDefault="008E1CDB" w:rsidP="008E1CDB">
      <w:pPr>
        <w:rPr>
          <w:sz w:val="28"/>
          <w:szCs w:val="28"/>
          <w:lang w:val="en-US"/>
        </w:rPr>
      </w:pPr>
    </w:p>
    <w:p w:rsidR="008E1CDB" w:rsidRPr="003E06A1" w:rsidRDefault="008E1CDB" w:rsidP="008E1CDB">
      <w:pPr>
        <w:rPr>
          <w:sz w:val="28"/>
          <w:szCs w:val="28"/>
        </w:rPr>
      </w:pPr>
    </w:p>
    <w:p w:rsidR="008E1CDB" w:rsidRPr="00664E09" w:rsidRDefault="008E1CDB" w:rsidP="008E1CDB">
      <w:pPr>
        <w:jc w:val="right"/>
        <w:rPr>
          <w:sz w:val="28"/>
          <w:szCs w:val="28"/>
          <w:lang w:val="en-US"/>
        </w:rPr>
      </w:pPr>
      <w:r w:rsidRPr="003E06A1">
        <w:rPr>
          <w:sz w:val="28"/>
          <w:szCs w:val="28"/>
        </w:rPr>
        <w:lastRenderedPageBreak/>
        <w:t xml:space="preserve">                     Приложение № </w:t>
      </w:r>
      <w:r w:rsidR="00664E09">
        <w:rPr>
          <w:sz w:val="28"/>
          <w:szCs w:val="28"/>
          <w:lang w:val="en-US"/>
        </w:rPr>
        <w:t>1</w:t>
      </w:r>
    </w:p>
    <w:p w:rsidR="008E1CDB" w:rsidRPr="003E06A1" w:rsidRDefault="008E1CDB" w:rsidP="008E1CDB">
      <w:pPr>
        <w:jc w:val="right"/>
        <w:rPr>
          <w:sz w:val="28"/>
          <w:szCs w:val="28"/>
        </w:rPr>
      </w:pPr>
      <w:r w:rsidRPr="003E06A1">
        <w:rPr>
          <w:sz w:val="28"/>
          <w:szCs w:val="28"/>
        </w:rPr>
        <w:t xml:space="preserve">                                                                         Утверждено </w:t>
      </w:r>
    </w:p>
    <w:p w:rsidR="008E1CDB" w:rsidRPr="003E06A1" w:rsidRDefault="008E1CDB" w:rsidP="008E1CDB">
      <w:pPr>
        <w:jc w:val="right"/>
        <w:rPr>
          <w:sz w:val="28"/>
          <w:szCs w:val="28"/>
        </w:rPr>
      </w:pPr>
      <w:r w:rsidRPr="003E06A1">
        <w:rPr>
          <w:sz w:val="28"/>
          <w:szCs w:val="28"/>
        </w:rPr>
        <w:t xml:space="preserve">                                                                         Распоряжением главы администрации </w:t>
      </w:r>
    </w:p>
    <w:p w:rsidR="008E1CDB" w:rsidRPr="003E06A1" w:rsidRDefault="008E1CDB" w:rsidP="008E1CDB">
      <w:pPr>
        <w:jc w:val="right"/>
        <w:rPr>
          <w:sz w:val="28"/>
          <w:szCs w:val="28"/>
        </w:rPr>
      </w:pPr>
      <w:r w:rsidRPr="003E06A1">
        <w:rPr>
          <w:sz w:val="28"/>
          <w:szCs w:val="28"/>
        </w:rPr>
        <w:t xml:space="preserve">                                                                         сельского поселения </w:t>
      </w:r>
      <w:r w:rsidR="00443F18">
        <w:rPr>
          <w:sz w:val="28"/>
          <w:szCs w:val="28"/>
        </w:rPr>
        <w:t>Спартакский</w:t>
      </w:r>
      <w:r w:rsidRPr="003E06A1">
        <w:rPr>
          <w:sz w:val="28"/>
          <w:szCs w:val="28"/>
        </w:rPr>
        <w:t xml:space="preserve"> сельсовет</w:t>
      </w:r>
    </w:p>
    <w:p w:rsidR="008E1CDB" w:rsidRDefault="008E1CDB" w:rsidP="00664E09">
      <w:pPr>
        <w:jc w:val="right"/>
        <w:rPr>
          <w:sz w:val="28"/>
          <w:szCs w:val="28"/>
          <w:lang w:val="en-US"/>
        </w:rPr>
      </w:pPr>
      <w:r w:rsidRPr="003E06A1">
        <w:rPr>
          <w:sz w:val="28"/>
          <w:szCs w:val="28"/>
        </w:rPr>
        <w:t xml:space="preserve">                                            </w:t>
      </w:r>
      <w:r w:rsidR="00443F18">
        <w:rPr>
          <w:sz w:val="28"/>
          <w:szCs w:val="28"/>
        </w:rPr>
        <w:t xml:space="preserve">                             № 04</w:t>
      </w:r>
      <w:r w:rsidRPr="003E06A1">
        <w:rPr>
          <w:sz w:val="28"/>
          <w:szCs w:val="28"/>
        </w:rPr>
        <w:t xml:space="preserve"> от 1</w:t>
      </w:r>
      <w:r w:rsidR="00443F18">
        <w:rPr>
          <w:sz w:val="28"/>
          <w:szCs w:val="28"/>
        </w:rPr>
        <w:t>4</w:t>
      </w:r>
      <w:r w:rsidRPr="003E06A1">
        <w:rPr>
          <w:sz w:val="28"/>
          <w:szCs w:val="28"/>
        </w:rPr>
        <w:t xml:space="preserve"> января 2013 г.</w:t>
      </w:r>
    </w:p>
    <w:p w:rsidR="00664E09" w:rsidRPr="00664E09" w:rsidRDefault="00664E09" w:rsidP="00664E09">
      <w:pPr>
        <w:jc w:val="right"/>
        <w:rPr>
          <w:sz w:val="28"/>
          <w:szCs w:val="28"/>
          <w:lang w:val="en-US"/>
        </w:rPr>
      </w:pPr>
    </w:p>
    <w:p w:rsidR="008E1CDB" w:rsidRPr="003E06A1" w:rsidRDefault="008E1CDB" w:rsidP="00664E09">
      <w:pPr>
        <w:pStyle w:val="a8"/>
        <w:jc w:val="center"/>
      </w:pPr>
      <w:r w:rsidRPr="003E06A1">
        <w:t>ПРОГРАММА</w:t>
      </w:r>
    </w:p>
    <w:p w:rsidR="008E1CDB" w:rsidRPr="00664E09" w:rsidRDefault="008E1CDB" w:rsidP="00664E09">
      <w:pPr>
        <w:pStyle w:val="a8"/>
        <w:jc w:val="center"/>
        <w:rPr>
          <w:lang w:val="en-US"/>
        </w:rPr>
      </w:pPr>
      <w:r w:rsidRPr="003E06A1">
        <w:t>ПОДГОТОВКИ ДОБРОВОЛЬНЫХ ПОЖАРНЫХ</w:t>
      </w:r>
    </w:p>
    <w:p w:rsidR="008E1CDB" w:rsidRPr="00664E09" w:rsidRDefault="008E1CDB" w:rsidP="00664E09">
      <w:pPr>
        <w:pStyle w:val="a3"/>
        <w:jc w:val="center"/>
        <w:rPr>
          <w:rFonts w:ascii="Courier New" w:hAnsi="Courier New" w:cs="Courier New"/>
          <w:sz w:val="28"/>
          <w:szCs w:val="28"/>
          <w:lang w:val="en-US"/>
        </w:rPr>
      </w:pPr>
      <w:r w:rsidRPr="003E06A1">
        <w:rPr>
          <w:rFonts w:ascii="Courier New" w:hAnsi="Courier New" w:cs="Courier New"/>
          <w:sz w:val="28"/>
          <w:szCs w:val="28"/>
        </w:rPr>
        <w:t>I. ОБЩИЕ ПОЛОЖЕНИЯ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 xml:space="preserve">1. Настоящая Программа регламентирует основные вопросы подготовки личного состава добровольной пожарной охраны (далее по тексту - ДПО), </w:t>
      </w:r>
      <w:r w:rsidR="00443F18">
        <w:rPr>
          <w:rFonts w:ascii="Courier New" w:hAnsi="Courier New" w:cs="Courier New"/>
          <w:sz w:val="28"/>
          <w:szCs w:val="28"/>
        </w:rPr>
        <w:t>созданных в сельском поселении Спартакски</w:t>
      </w:r>
      <w:r w:rsidRPr="003E06A1">
        <w:rPr>
          <w:rFonts w:ascii="Courier New" w:hAnsi="Courier New" w:cs="Courier New"/>
          <w:sz w:val="28"/>
          <w:szCs w:val="28"/>
        </w:rPr>
        <w:t>й сельсове</w:t>
      </w:r>
      <w:proofErr w:type="gramStart"/>
      <w:r w:rsidRPr="003E06A1">
        <w:rPr>
          <w:rFonts w:ascii="Courier New" w:hAnsi="Courier New" w:cs="Courier New"/>
          <w:sz w:val="28"/>
          <w:szCs w:val="28"/>
        </w:rPr>
        <w:t>т(</w:t>
      </w:r>
      <w:proofErr w:type="gramEnd"/>
      <w:r w:rsidRPr="003E06A1">
        <w:rPr>
          <w:rFonts w:ascii="Courier New" w:hAnsi="Courier New" w:cs="Courier New"/>
          <w:sz w:val="28"/>
          <w:szCs w:val="28"/>
        </w:rPr>
        <w:t>далее –сельское поселение).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2. Основной задачей подготовки добровольных пожарных является обучение умелому выполнению обязанностей по предотвращению пожаров, спасению людей и имущества от пожаров.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3. Выполнение основной задачи подготовки добровольных пожарных достигается: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3.1. Проведением занятий на высоком организационном и методическом уровне.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3.2. Проведением совместных тренировок отделений ДПО организаций и дежурных караулов Управления ГПС № 5 в ходе пожарно-тактических учений на объектах.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3.3. Личным участием инженерно-технических работников организаций в организации и проведении занятий.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3.4. Высокой методической подготовкой руководителей занятий, сознательным отношением добровольных пожарных к усвоению учебного материала и повышению профессионального мастерства.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3.5. Материальным обеспечением занятий.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 xml:space="preserve">3.6. </w:t>
      </w:r>
      <w:proofErr w:type="gramStart"/>
      <w:r w:rsidRPr="003E06A1">
        <w:rPr>
          <w:rFonts w:ascii="Courier New" w:hAnsi="Courier New" w:cs="Courier New"/>
          <w:sz w:val="28"/>
          <w:szCs w:val="28"/>
        </w:rPr>
        <w:t xml:space="preserve">Постоянным и действенным контролем над проведением занятий с личным составом ДПО в соответствии с разрабатываемым </w:t>
      </w:r>
      <w:proofErr w:type="spellStart"/>
      <w:r w:rsidRPr="003E06A1">
        <w:rPr>
          <w:rFonts w:ascii="Courier New" w:hAnsi="Courier New" w:cs="Courier New"/>
          <w:sz w:val="28"/>
          <w:szCs w:val="28"/>
        </w:rPr>
        <w:t>план-графиком</w:t>
      </w:r>
      <w:proofErr w:type="spellEnd"/>
      <w:r w:rsidRPr="003E06A1">
        <w:rPr>
          <w:rFonts w:ascii="Courier New" w:hAnsi="Courier New" w:cs="Courier New"/>
          <w:sz w:val="28"/>
          <w:szCs w:val="28"/>
        </w:rPr>
        <w:t xml:space="preserve"> (приложение 1 к настоящей Программе).</w:t>
      </w:r>
      <w:proofErr w:type="gramEnd"/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pStyle w:val="a3"/>
        <w:jc w:val="center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II. ОРГАНИЗАЦИОННО-МЕТОДИЧЕСКИЕ УКАЗАНИЯ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1. Организация и проведение занятий возлагается на начальников ДПО, начальников отделений ДПО организаций.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2. Занятия с личным составом ДПО планируются годовым расписанием (графиком), которое утверждается руководителем организации.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3. Учет занятий ведется в учебном журнале (произвольной формы).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4. Руководители организаций не реже одного раза в полугодие проверяют знания добровольных пожарных и боеготовность отделений.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5. Начальники отделений ДПО организаций могут проходить подготовку на сборах, проводимых Управлением ГПС № 5.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6. Подготовка к занятиям включает: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- уяснение темы и учебной цели занятия;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- определение учебных вопросов;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- подбор и изучение инструкций, пособий и методической литературы по теме.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7. Основным методом обучения необходимо считать практический показ с кратким объяснением руководителя занятий, повторение личным составом ДПО изучаемого материала, проверка правильности усвоения и учета индивидуальных особенностей обучаемого.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8. Занятия необходимо проводить конкретно применительно к особенностям практической работы ДПО по предупреждению и тушению пожаров с учетом пожарной опасности объекта и имеющихся средств пожаротушения и пожарно-технического вооружения.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 xml:space="preserve">9. Лица, вновь зачисленные в ДПО, проходят обучение со всеми добровольными пожарными. Пройденные темы </w:t>
      </w:r>
      <w:r w:rsidRPr="003E06A1">
        <w:rPr>
          <w:rFonts w:ascii="Courier New" w:hAnsi="Courier New" w:cs="Courier New"/>
          <w:sz w:val="28"/>
          <w:szCs w:val="28"/>
        </w:rPr>
        <w:lastRenderedPageBreak/>
        <w:t>изучаются ими самостоятельно под руководством начальника отделения ДПО.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10. В зависимости от характеристики пожарной опасности процесса производств допускается вносить изменения и дополнения в отдельные темы занятий.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11. При проведении занятий рекомендуется знакомить обучаемых с основными приказами руководителя организации по вопросам обеспечения пожарной безопасности и обзорами характерных пожаров в городе, области.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12. На всех практических занятиях по подготовке добровольных пожарных строго соблюдать правила охраны труда и техники безопасности.</w:t>
      </w:r>
    </w:p>
    <w:p w:rsidR="008E1CDB" w:rsidRPr="003E06A1" w:rsidRDefault="008E1CDB" w:rsidP="00443F18">
      <w:pPr>
        <w:pStyle w:val="a3"/>
        <w:jc w:val="center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III. ПРОГРАММА ПОДГОТОВКИ ДПО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7"/>
        <w:gridCol w:w="4032"/>
        <w:gridCol w:w="1615"/>
        <w:gridCol w:w="871"/>
        <w:gridCol w:w="2085"/>
      </w:tblGrid>
      <w:tr w:rsidR="008E1CDB" w:rsidRPr="003E06A1" w:rsidTr="008E1CDB">
        <w:trPr>
          <w:trHeight w:val="315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№ </w:t>
            </w:r>
            <w:r w:rsidRPr="003E06A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Срок </w:t>
            </w:r>
            <w:r w:rsidRPr="003E06A1">
              <w:rPr>
                <w:sz w:val="28"/>
                <w:szCs w:val="28"/>
              </w:rPr>
              <w:br/>
              <w:t xml:space="preserve">проведения </w:t>
            </w:r>
            <w:r w:rsidRPr="003E06A1">
              <w:rPr>
                <w:sz w:val="28"/>
                <w:szCs w:val="28"/>
              </w:rPr>
              <w:br/>
              <w:t xml:space="preserve">занятий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Кол-во</w:t>
            </w:r>
            <w:r w:rsidRPr="003E06A1">
              <w:rPr>
                <w:sz w:val="28"/>
                <w:szCs w:val="28"/>
              </w:rPr>
              <w:br/>
              <w:t xml:space="preserve">часов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Руководитель </w:t>
            </w:r>
            <w:r w:rsidRPr="003E06A1">
              <w:rPr>
                <w:sz w:val="28"/>
                <w:szCs w:val="28"/>
              </w:rPr>
              <w:br/>
              <w:t xml:space="preserve">занятий </w:t>
            </w:r>
          </w:p>
        </w:tc>
      </w:tr>
      <w:tr w:rsidR="008E1CDB" w:rsidRPr="003E06A1" w:rsidTr="008E1CDB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5 </w:t>
            </w:r>
          </w:p>
        </w:tc>
      </w:tr>
      <w:tr w:rsidR="008E1CDB" w:rsidRPr="003E06A1" w:rsidTr="008E1CDB">
        <w:trPr>
          <w:trHeight w:val="69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Тема 1: Организация </w:t>
            </w:r>
            <w:r w:rsidRPr="003E06A1">
              <w:rPr>
                <w:sz w:val="28"/>
                <w:szCs w:val="28"/>
              </w:rPr>
              <w:br/>
              <w:t xml:space="preserve">деятельности добровольной </w:t>
            </w:r>
            <w:r w:rsidRPr="003E06A1">
              <w:rPr>
                <w:sz w:val="28"/>
                <w:szCs w:val="28"/>
              </w:rPr>
              <w:br/>
              <w:t xml:space="preserve">пожарной охраны. Права </w:t>
            </w:r>
            <w:r w:rsidRPr="003E06A1">
              <w:rPr>
                <w:sz w:val="28"/>
                <w:szCs w:val="28"/>
              </w:rPr>
              <w:br/>
              <w:t>и обязанности личного состава</w:t>
            </w:r>
            <w:r w:rsidRPr="003E06A1">
              <w:rPr>
                <w:sz w:val="28"/>
                <w:szCs w:val="28"/>
              </w:rPr>
              <w:br/>
              <w:t xml:space="preserve">ДПО. Задачи ДПО на текущий </w:t>
            </w:r>
            <w:r w:rsidRPr="003E06A1">
              <w:rPr>
                <w:sz w:val="28"/>
                <w:szCs w:val="28"/>
              </w:rPr>
              <w:br/>
              <w:t xml:space="preserve">год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начальник ДПО </w:t>
            </w:r>
          </w:p>
        </w:tc>
      </w:tr>
      <w:tr w:rsidR="008E1CDB" w:rsidRPr="003E06A1" w:rsidTr="008E1CDB">
        <w:trPr>
          <w:trHeight w:val="57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Тема 2: Обязанности членов </w:t>
            </w:r>
            <w:r w:rsidRPr="003E06A1">
              <w:rPr>
                <w:sz w:val="28"/>
                <w:szCs w:val="28"/>
              </w:rPr>
              <w:br/>
              <w:t xml:space="preserve">ДПО по табелю обязанностей. </w:t>
            </w:r>
            <w:r w:rsidRPr="003E06A1">
              <w:rPr>
                <w:sz w:val="28"/>
                <w:szCs w:val="28"/>
              </w:rPr>
              <w:br/>
              <w:t xml:space="preserve">Охрана труда и техника </w:t>
            </w:r>
            <w:r w:rsidRPr="003E06A1">
              <w:rPr>
                <w:sz w:val="28"/>
                <w:szCs w:val="28"/>
              </w:rPr>
              <w:br/>
              <w:t xml:space="preserve">безопасности при тушении </w:t>
            </w:r>
            <w:r w:rsidRPr="003E06A1">
              <w:rPr>
                <w:sz w:val="28"/>
                <w:szCs w:val="28"/>
              </w:rPr>
              <w:br/>
              <w:t xml:space="preserve">пожаров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начальник ДПО </w:t>
            </w:r>
          </w:p>
        </w:tc>
      </w:tr>
      <w:tr w:rsidR="008E1CDB" w:rsidRPr="003E06A1" w:rsidTr="008E1CDB">
        <w:trPr>
          <w:trHeight w:val="45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3.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Тема 3: Первичные средства </w:t>
            </w:r>
            <w:r w:rsidRPr="003E06A1">
              <w:rPr>
                <w:sz w:val="28"/>
                <w:szCs w:val="28"/>
              </w:rPr>
              <w:br/>
              <w:t xml:space="preserve">пожаротушения, имеющиеся </w:t>
            </w:r>
            <w:r w:rsidRPr="003E06A1">
              <w:rPr>
                <w:sz w:val="28"/>
                <w:szCs w:val="28"/>
              </w:rPr>
              <w:br/>
              <w:t xml:space="preserve">на объекте. Порядок </w:t>
            </w:r>
            <w:r w:rsidRPr="003E06A1">
              <w:rPr>
                <w:sz w:val="28"/>
                <w:szCs w:val="28"/>
              </w:rPr>
              <w:br/>
              <w:t xml:space="preserve">их применения при пожаре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начальник ДПО </w:t>
            </w:r>
          </w:p>
        </w:tc>
      </w:tr>
      <w:tr w:rsidR="008E1CDB" w:rsidRPr="003E06A1" w:rsidTr="008E1CDB">
        <w:trPr>
          <w:trHeight w:val="93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4.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Тема 4: Вызов пожарной </w:t>
            </w:r>
            <w:r w:rsidRPr="003E06A1">
              <w:rPr>
                <w:sz w:val="28"/>
                <w:szCs w:val="28"/>
              </w:rPr>
              <w:br/>
              <w:t xml:space="preserve">охраны. Средства связи, </w:t>
            </w:r>
            <w:r w:rsidRPr="003E06A1">
              <w:rPr>
                <w:sz w:val="28"/>
                <w:szCs w:val="28"/>
              </w:rPr>
              <w:br/>
              <w:t xml:space="preserve">сигнализации и оповещения </w:t>
            </w:r>
            <w:r w:rsidRPr="003E06A1">
              <w:rPr>
                <w:sz w:val="28"/>
                <w:szCs w:val="28"/>
              </w:rPr>
              <w:br/>
              <w:t xml:space="preserve">людей о пожаре, имеющиеся </w:t>
            </w:r>
            <w:r w:rsidRPr="003E06A1">
              <w:rPr>
                <w:sz w:val="28"/>
                <w:szCs w:val="28"/>
              </w:rPr>
              <w:br/>
            </w:r>
            <w:r w:rsidRPr="003E06A1">
              <w:rPr>
                <w:sz w:val="28"/>
                <w:szCs w:val="28"/>
              </w:rPr>
              <w:lastRenderedPageBreak/>
              <w:t xml:space="preserve">на объекте. Порядок </w:t>
            </w:r>
            <w:r w:rsidRPr="003E06A1">
              <w:rPr>
                <w:sz w:val="28"/>
                <w:szCs w:val="28"/>
              </w:rPr>
              <w:br/>
              <w:t xml:space="preserve">их использования при пожаре. </w:t>
            </w:r>
            <w:r w:rsidRPr="003E06A1">
              <w:rPr>
                <w:sz w:val="28"/>
                <w:szCs w:val="28"/>
              </w:rPr>
              <w:br/>
              <w:t xml:space="preserve">Эвакуация людей </w:t>
            </w:r>
            <w:r w:rsidRPr="003E06A1">
              <w:rPr>
                <w:sz w:val="28"/>
                <w:szCs w:val="28"/>
              </w:rPr>
              <w:br/>
              <w:t xml:space="preserve">и материальных ценностей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руководитель </w:t>
            </w:r>
            <w:r w:rsidRPr="003E06A1">
              <w:rPr>
                <w:sz w:val="28"/>
                <w:szCs w:val="28"/>
              </w:rPr>
              <w:br/>
              <w:t>подразделения,</w:t>
            </w:r>
            <w:r w:rsidRPr="003E06A1">
              <w:rPr>
                <w:sz w:val="28"/>
                <w:szCs w:val="28"/>
              </w:rPr>
              <w:br/>
              <w:t xml:space="preserve">начальник ДПО </w:t>
            </w:r>
          </w:p>
        </w:tc>
      </w:tr>
      <w:tr w:rsidR="008E1CDB" w:rsidRPr="003E06A1" w:rsidTr="008E1CDB">
        <w:trPr>
          <w:trHeight w:val="57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Тема 5: Возможные причины </w:t>
            </w:r>
            <w:r w:rsidRPr="003E06A1">
              <w:rPr>
                <w:sz w:val="28"/>
                <w:szCs w:val="28"/>
              </w:rPr>
              <w:br/>
              <w:t xml:space="preserve">возникновения пожаров </w:t>
            </w:r>
            <w:r w:rsidRPr="003E06A1">
              <w:rPr>
                <w:sz w:val="28"/>
                <w:szCs w:val="28"/>
              </w:rPr>
              <w:br/>
              <w:t xml:space="preserve">на объекте и меры </w:t>
            </w:r>
            <w:r w:rsidRPr="003E06A1">
              <w:rPr>
                <w:sz w:val="28"/>
                <w:szCs w:val="28"/>
              </w:rPr>
              <w:br/>
              <w:t xml:space="preserve">их предупреждения. </w:t>
            </w:r>
            <w:r w:rsidRPr="003E06A1">
              <w:rPr>
                <w:sz w:val="28"/>
                <w:szCs w:val="28"/>
              </w:rPr>
              <w:br/>
              <w:t xml:space="preserve">Противопожарный режим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руководитель </w:t>
            </w:r>
            <w:r w:rsidRPr="003E06A1">
              <w:rPr>
                <w:sz w:val="28"/>
                <w:szCs w:val="28"/>
              </w:rPr>
              <w:br/>
              <w:t>подразделения,</w:t>
            </w:r>
            <w:r w:rsidRPr="003E06A1">
              <w:rPr>
                <w:sz w:val="28"/>
                <w:szCs w:val="28"/>
              </w:rPr>
              <w:br/>
              <w:t xml:space="preserve">начальник ДПО </w:t>
            </w:r>
          </w:p>
        </w:tc>
      </w:tr>
      <w:tr w:rsidR="008E1CDB" w:rsidRPr="003E06A1" w:rsidTr="008E1CDB">
        <w:trPr>
          <w:trHeight w:val="57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6.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Тема 6: Пожарная опасность </w:t>
            </w:r>
            <w:r w:rsidRPr="003E06A1">
              <w:rPr>
                <w:sz w:val="28"/>
                <w:szCs w:val="28"/>
              </w:rPr>
              <w:br/>
              <w:t xml:space="preserve">технологического процесса </w:t>
            </w:r>
            <w:r w:rsidRPr="003E06A1">
              <w:rPr>
                <w:sz w:val="28"/>
                <w:szCs w:val="28"/>
              </w:rPr>
              <w:br/>
              <w:t xml:space="preserve">производства. </w:t>
            </w:r>
            <w:r w:rsidRPr="003E06A1">
              <w:rPr>
                <w:sz w:val="28"/>
                <w:szCs w:val="28"/>
              </w:rPr>
              <w:br/>
              <w:t xml:space="preserve">Оперативно-тактические </w:t>
            </w:r>
            <w:r w:rsidRPr="003E06A1">
              <w:rPr>
                <w:sz w:val="28"/>
                <w:szCs w:val="28"/>
              </w:rPr>
              <w:br/>
              <w:t xml:space="preserve">особенности зданий объекта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июнь - июль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руководитель </w:t>
            </w:r>
            <w:r w:rsidRPr="003E06A1">
              <w:rPr>
                <w:sz w:val="28"/>
                <w:szCs w:val="28"/>
              </w:rPr>
              <w:br/>
              <w:t>подразделения,</w:t>
            </w:r>
            <w:r w:rsidRPr="003E06A1">
              <w:rPr>
                <w:sz w:val="28"/>
                <w:szCs w:val="28"/>
              </w:rPr>
              <w:br/>
              <w:t xml:space="preserve">начальник ДПО </w:t>
            </w:r>
          </w:p>
        </w:tc>
      </w:tr>
      <w:tr w:rsidR="008E1CDB" w:rsidRPr="003E06A1" w:rsidTr="008E1CDB">
        <w:trPr>
          <w:trHeight w:val="45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7.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Тема 7: Порядок организации </w:t>
            </w:r>
            <w:r w:rsidRPr="003E06A1">
              <w:rPr>
                <w:sz w:val="28"/>
                <w:szCs w:val="28"/>
              </w:rPr>
              <w:br/>
              <w:t xml:space="preserve">и производства пожароопасных </w:t>
            </w:r>
            <w:r w:rsidRPr="003E06A1">
              <w:rPr>
                <w:sz w:val="28"/>
                <w:szCs w:val="28"/>
              </w:rPr>
              <w:br/>
              <w:t xml:space="preserve">работ на объектах </w:t>
            </w:r>
            <w:r w:rsidRPr="003E06A1">
              <w:rPr>
                <w:sz w:val="28"/>
                <w:szCs w:val="28"/>
              </w:rPr>
              <w:br/>
              <w:t xml:space="preserve">организации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руководитель </w:t>
            </w:r>
            <w:r w:rsidRPr="003E06A1">
              <w:rPr>
                <w:sz w:val="28"/>
                <w:szCs w:val="28"/>
              </w:rPr>
              <w:br/>
              <w:t>подразделения,</w:t>
            </w:r>
            <w:r w:rsidRPr="003E06A1">
              <w:rPr>
                <w:sz w:val="28"/>
                <w:szCs w:val="28"/>
              </w:rPr>
              <w:br/>
              <w:t xml:space="preserve">начальник ДПО </w:t>
            </w:r>
          </w:p>
        </w:tc>
      </w:tr>
      <w:tr w:rsidR="008E1CDB" w:rsidRPr="003E06A1" w:rsidTr="008E1CDB">
        <w:trPr>
          <w:trHeight w:val="45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8.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Тема 8: Противопожарный </w:t>
            </w:r>
            <w:r w:rsidRPr="003E06A1">
              <w:rPr>
                <w:sz w:val="28"/>
                <w:szCs w:val="28"/>
              </w:rPr>
              <w:br/>
              <w:t xml:space="preserve">режим в складских </w:t>
            </w:r>
            <w:r w:rsidRPr="003E06A1">
              <w:rPr>
                <w:sz w:val="28"/>
                <w:szCs w:val="28"/>
              </w:rPr>
              <w:br/>
              <w:t xml:space="preserve">помещениях. Порядок хранения </w:t>
            </w:r>
            <w:r w:rsidRPr="003E06A1">
              <w:rPr>
                <w:sz w:val="28"/>
                <w:szCs w:val="28"/>
              </w:rPr>
              <w:br/>
              <w:t xml:space="preserve">веществ и материалов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начальник ДПО,</w:t>
            </w:r>
            <w:r w:rsidRPr="003E06A1">
              <w:rPr>
                <w:sz w:val="28"/>
                <w:szCs w:val="28"/>
              </w:rPr>
              <w:br/>
              <w:t xml:space="preserve">технолог </w:t>
            </w:r>
          </w:p>
        </w:tc>
      </w:tr>
      <w:tr w:rsidR="008E1CDB" w:rsidRPr="003E06A1" w:rsidTr="008E1CDB">
        <w:trPr>
          <w:trHeight w:val="57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9.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Тема 9: Меры пожарной </w:t>
            </w:r>
            <w:r w:rsidRPr="003E06A1">
              <w:rPr>
                <w:sz w:val="28"/>
                <w:szCs w:val="28"/>
              </w:rPr>
              <w:br/>
              <w:t xml:space="preserve">безопасности </w:t>
            </w:r>
            <w:r w:rsidRPr="003E06A1">
              <w:rPr>
                <w:sz w:val="28"/>
                <w:szCs w:val="28"/>
              </w:rPr>
              <w:br/>
              <w:t xml:space="preserve">при эксплуатации </w:t>
            </w:r>
            <w:r w:rsidRPr="003E06A1">
              <w:rPr>
                <w:sz w:val="28"/>
                <w:szCs w:val="28"/>
              </w:rPr>
              <w:br/>
              <w:t xml:space="preserve">электрооборудования </w:t>
            </w:r>
            <w:r w:rsidRPr="003E06A1">
              <w:rPr>
                <w:sz w:val="28"/>
                <w:szCs w:val="28"/>
              </w:rPr>
              <w:br/>
              <w:t xml:space="preserve">и бытовых электроприборов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начальник ДПО,</w:t>
            </w:r>
            <w:r w:rsidRPr="003E06A1">
              <w:rPr>
                <w:sz w:val="28"/>
                <w:szCs w:val="28"/>
              </w:rPr>
              <w:br/>
              <w:t xml:space="preserve">энергетик </w:t>
            </w:r>
          </w:p>
        </w:tc>
      </w:tr>
      <w:tr w:rsidR="008E1CDB" w:rsidRPr="003E06A1" w:rsidTr="008E1CDB">
        <w:trPr>
          <w:trHeight w:val="315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10.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Тема 10: Оценка работы </w:t>
            </w:r>
            <w:r w:rsidRPr="003E06A1">
              <w:rPr>
                <w:sz w:val="28"/>
                <w:szCs w:val="28"/>
              </w:rPr>
              <w:br/>
              <w:t>и боеготовности отделений ДПО</w:t>
            </w:r>
            <w:r w:rsidRPr="003E06A1">
              <w:rPr>
                <w:sz w:val="28"/>
                <w:szCs w:val="28"/>
              </w:rPr>
              <w:br/>
              <w:t xml:space="preserve">за год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начальник ДПО </w:t>
            </w:r>
          </w:p>
        </w:tc>
      </w:tr>
    </w:tbl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pStyle w:val="a3"/>
        <w:jc w:val="center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IV. СОДЕРЖАНИЕ ТЕМ ПРОГРАММЫ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Тема № 1.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 xml:space="preserve">Организация пожарной охраны на объекте. План работы ДПО. Планы противопожарных мероприятий в организации. </w:t>
      </w:r>
      <w:r w:rsidRPr="003E06A1">
        <w:rPr>
          <w:rFonts w:ascii="Courier New" w:hAnsi="Courier New" w:cs="Courier New"/>
          <w:sz w:val="28"/>
          <w:szCs w:val="28"/>
        </w:rPr>
        <w:lastRenderedPageBreak/>
        <w:t>Задачи ДПО по обеспечению пожарной безопасности объектов организации.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Тема № 2.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Обязанности добровольных пожарных по табелю обязанностей на случай пожара. Порядок сбора личного состава ДПО организации по тревоге, а также проведение профилактической работы на закрепленном участке. Практическая отработка обязанностей с объявлением учебных вводных.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Порядок взаимодействия личного состава ДПО организации с подразделениями пожарной охраны по тушению пожара. Техника безопасности при работе с первичными средствами пожаротушения и при тушении пожаров.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Тема № 3.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Назначение, устройство и принцип действия, возможные неисправности и порядок эксплуатации имеющихся на объекте первичных средств пожаротушения. Правила и сроки проверки средств пожаротушения. Планы (схемы) размещения средств пожаротушения. Контроль над состоянием, местами расположения и наличием средств пожаротушения. Отработка практических действий с применением средств пожаротушения. Техника безопасности при работе с ними.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Назначение, устройство внутреннего противопожарного водопровода. Пожарные краны. Размещение, осуществление контроля над внутренними пожарными кранами. Порядок использования их при пожаре.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Тема № 4.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 xml:space="preserve">Действия работников при обнаружении пожара в здании или на территории. Порядок сообщения в пожарную охрану. Средства связи, сигнализации и оповещения о пожаре, имеющиеся на объекте. Места расположения телефонных аппаратов, установок, </w:t>
      </w:r>
      <w:proofErr w:type="spellStart"/>
      <w:r w:rsidRPr="003E06A1">
        <w:rPr>
          <w:rFonts w:ascii="Courier New" w:hAnsi="Courier New" w:cs="Courier New"/>
          <w:sz w:val="28"/>
          <w:szCs w:val="28"/>
        </w:rPr>
        <w:t>извещателей</w:t>
      </w:r>
      <w:proofErr w:type="spellEnd"/>
      <w:r w:rsidRPr="003E06A1">
        <w:rPr>
          <w:rFonts w:ascii="Courier New" w:hAnsi="Courier New" w:cs="Courier New"/>
          <w:sz w:val="28"/>
          <w:szCs w:val="28"/>
        </w:rPr>
        <w:t xml:space="preserve"> автоматической пожарной сигнализации (пожаротушения), ручных пожарных </w:t>
      </w:r>
      <w:proofErr w:type="spellStart"/>
      <w:r w:rsidRPr="003E06A1">
        <w:rPr>
          <w:rFonts w:ascii="Courier New" w:hAnsi="Courier New" w:cs="Courier New"/>
          <w:sz w:val="28"/>
          <w:szCs w:val="28"/>
        </w:rPr>
        <w:t>извещателей</w:t>
      </w:r>
      <w:proofErr w:type="spellEnd"/>
      <w:r w:rsidRPr="003E06A1">
        <w:rPr>
          <w:rFonts w:ascii="Courier New" w:hAnsi="Courier New" w:cs="Courier New"/>
          <w:sz w:val="28"/>
          <w:szCs w:val="28"/>
        </w:rPr>
        <w:t>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 xml:space="preserve">Краткая характеристика имеющихся на объекте автоматических установок противопожарной защиты и </w:t>
      </w:r>
      <w:r w:rsidRPr="003E06A1">
        <w:rPr>
          <w:rFonts w:ascii="Courier New" w:hAnsi="Courier New" w:cs="Courier New"/>
          <w:sz w:val="28"/>
          <w:szCs w:val="28"/>
        </w:rPr>
        <w:lastRenderedPageBreak/>
        <w:t xml:space="preserve">систем оповещения и управления эвакуацией людей при пожаре. Автоматические и ручные пожарные </w:t>
      </w:r>
      <w:proofErr w:type="spellStart"/>
      <w:r w:rsidRPr="003E06A1">
        <w:rPr>
          <w:rFonts w:ascii="Courier New" w:hAnsi="Courier New" w:cs="Courier New"/>
          <w:sz w:val="28"/>
          <w:szCs w:val="28"/>
        </w:rPr>
        <w:t>извещатели</w:t>
      </w:r>
      <w:proofErr w:type="spellEnd"/>
      <w:r w:rsidRPr="003E06A1">
        <w:rPr>
          <w:rFonts w:ascii="Courier New" w:hAnsi="Courier New" w:cs="Courier New"/>
          <w:sz w:val="28"/>
          <w:szCs w:val="28"/>
        </w:rPr>
        <w:t>, принцип действия. Порядок контроля над содержанием и исправностью сре</w:t>
      </w:r>
      <w:proofErr w:type="gramStart"/>
      <w:r w:rsidRPr="003E06A1">
        <w:rPr>
          <w:rFonts w:ascii="Courier New" w:hAnsi="Courier New" w:cs="Courier New"/>
          <w:sz w:val="28"/>
          <w:szCs w:val="28"/>
        </w:rPr>
        <w:t>дств св</w:t>
      </w:r>
      <w:proofErr w:type="gramEnd"/>
      <w:r w:rsidRPr="003E06A1">
        <w:rPr>
          <w:rFonts w:ascii="Courier New" w:hAnsi="Courier New" w:cs="Courier New"/>
          <w:sz w:val="28"/>
          <w:szCs w:val="28"/>
        </w:rPr>
        <w:t>язи, сигнализации и оповещения, правила использования их при пожаре. Системы оповещения и управления эвакуацией людей при пожаре (СОУЭ).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Планы эвакуации людей в случае возникновения пожара. Пути эвакуации (основные и запасные), порядок их использования и содержания.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Тема № 5.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Понятие термина "противопожарный режим". Нормативные документы, регламентирующие соблюдение противопожарного режима. Организационно-распорядительная документация по пожарной безопасности на объекте.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Основные причины возможных пожаров. Противопожарный режим на территории, в подвальных и чердачных помещениях, содержание помещений (складских, лабораторий, мастерских и т.п.).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Тема № 6.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Пожарная опасность агрегатов и установок, веществ и материалов, имеющихся на объекте. Пути распространения пожара. Способы прекращения горения.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Действия личного состава ДПО при нарушении режима работы установки и агрегатов, при ликвидации пожара. Порядок снятия напряжения и тушения пожара. Техника безопасности при тушении пожара.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Характеристика конструктивных элементов здания, поведение их в условиях пожара. Краткая характеристика отделочных материалов.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Подготовка отделений ДПО к городскому смотру боеготовности.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Тема № 7.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 xml:space="preserve">Виды пожароопасных работ. Порядок организации и проведения огневых, окрасочных, паяльных, кровельных и других пожароопасных видов работ на объектах организации. Задача добровольных пожарных по контролю </w:t>
      </w:r>
      <w:r w:rsidRPr="003E06A1">
        <w:rPr>
          <w:rFonts w:ascii="Courier New" w:hAnsi="Courier New" w:cs="Courier New"/>
          <w:sz w:val="28"/>
          <w:szCs w:val="28"/>
        </w:rPr>
        <w:lastRenderedPageBreak/>
        <w:t>над их проведением и осмотру мест работ по их окончании.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Тема № 8.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Анализ причин пожаров в складах. Пожарная опасность складских и вспомогательных помещений. Порядок совместного хранения веществ и материалов, находящихся на объекте. Требования по эксплуатации электрических сетей и установок в складских помещениях. Нормы хранения материалов. Порядок осмотра складских помещений по окончании работы перед закрытием.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Тема № 9.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Общие сведения об электрическом токе. Краткий анализ основных пожароопасных явлений: перегрузки, короткие замыкания, искрение, переходное сопротивление. Классы зон помещений и установок по Правилам устройства электроустановок. Противопожарные требования, предъявляемые к электрическим кабелям, сетям и установкам на объекте.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Противопожарный режим при эксплуатации электрических нагревательных приборов бытового назначения.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Тема № 10.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Оценка противопожарного состояния объектов организации и работы каждого члена ДПО и боеготовности ДПО в целом. Характерные нарушения противопожарного режима на объекте, причины их возникновения. Недостатки в работе ДПО и их устранение.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Для подготовки к занятиям и их проведению руководители занятий используют: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- Федеральный закон "О пожарной безопасности" № 69-ФЗ от 21 декабря 1994 года (со всеми последующими изменениями);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- Правила пожарной безопасности в Российской Федерации ППБ 01-03;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- Объектовые инструкции о мерах пожарной безопасности;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- Объектовые планы ликвидации аварий;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lastRenderedPageBreak/>
        <w:t>- Учебно-методическую литературу на противопожарную тематику и прочее.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443F18" w:rsidRDefault="00443F18" w:rsidP="008E1CDB">
      <w:pPr>
        <w:pStyle w:val="a3"/>
        <w:rPr>
          <w:rFonts w:ascii="Courier New" w:hAnsi="Courier New" w:cs="Courier New"/>
          <w:sz w:val="28"/>
          <w:szCs w:val="28"/>
          <w:lang w:val="en-US"/>
        </w:rPr>
      </w:pPr>
    </w:p>
    <w:p w:rsidR="00664E09" w:rsidRDefault="00664E09" w:rsidP="008E1CDB">
      <w:pPr>
        <w:pStyle w:val="a3"/>
        <w:rPr>
          <w:rFonts w:ascii="Courier New" w:hAnsi="Courier New" w:cs="Courier New"/>
          <w:sz w:val="28"/>
          <w:szCs w:val="28"/>
          <w:lang w:val="en-US"/>
        </w:rPr>
      </w:pPr>
    </w:p>
    <w:p w:rsidR="00664E09" w:rsidRPr="00664E09" w:rsidRDefault="00664E09" w:rsidP="008E1CDB">
      <w:pPr>
        <w:pStyle w:val="a3"/>
        <w:rPr>
          <w:rFonts w:ascii="Courier New" w:hAnsi="Courier New" w:cs="Courier New"/>
          <w:sz w:val="28"/>
          <w:szCs w:val="28"/>
          <w:lang w:val="en-US"/>
        </w:rPr>
      </w:pPr>
    </w:p>
    <w:p w:rsidR="008E1CDB" w:rsidRPr="003E06A1" w:rsidRDefault="008E1CDB" w:rsidP="008E1CDB">
      <w:pPr>
        <w:pStyle w:val="a3"/>
        <w:jc w:val="right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lastRenderedPageBreak/>
        <w:t>Приложение 1</w:t>
      </w:r>
    </w:p>
    <w:p w:rsidR="008E1CDB" w:rsidRPr="003E06A1" w:rsidRDefault="008E1CDB" w:rsidP="008E1CDB">
      <w:pPr>
        <w:pStyle w:val="a3"/>
        <w:jc w:val="right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к Программе подготовки ДПО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Утверждаю:</w:t>
      </w: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Руководитель _____</w:t>
      </w: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(организация)</w:t>
      </w: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"__"___________200 _ г.</w:t>
      </w: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ПЛАН-ГРАФИК</w:t>
      </w: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ПРОВЕДЕНИЯ ЗАНЯТИЙ С ЛИЧНЫМ СОСТАВОМ ДПО</w:t>
      </w: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 xml:space="preserve">на _________ </w:t>
      </w:r>
      <w:proofErr w:type="gramStart"/>
      <w:r w:rsidRPr="003E06A1">
        <w:rPr>
          <w:rFonts w:ascii="Courier New" w:hAnsi="Courier New" w:cs="Courier New"/>
          <w:sz w:val="28"/>
          <w:szCs w:val="28"/>
        </w:rPr>
        <w:t>г</w:t>
      </w:r>
      <w:proofErr w:type="gramEnd"/>
      <w:r w:rsidRPr="003E06A1">
        <w:rPr>
          <w:rFonts w:ascii="Courier New" w:hAnsi="Courier New" w:cs="Courier New"/>
          <w:sz w:val="28"/>
          <w:szCs w:val="28"/>
        </w:rPr>
        <w:t>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1929"/>
        <w:gridCol w:w="877"/>
        <w:gridCol w:w="320"/>
        <w:gridCol w:w="320"/>
        <w:gridCol w:w="320"/>
        <w:gridCol w:w="320"/>
        <w:gridCol w:w="320"/>
        <w:gridCol w:w="320"/>
        <w:gridCol w:w="460"/>
        <w:gridCol w:w="460"/>
        <w:gridCol w:w="460"/>
        <w:gridCol w:w="460"/>
        <w:gridCol w:w="976"/>
      </w:tblGrid>
      <w:tr w:rsidR="008E1CDB" w:rsidRPr="003E06A1" w:rsidTr="008E1CDB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75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№ </w:t>
            </w:r>
            <w:r w:rsidRPr="003E06A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75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Наименование </w:t>
            </w:r>
            <w:r w:rsidRPr="003E06A1">
              <w:rPr>
                <w:sz w:val="28"/>
                <w:szCs w:val="28"/>
              </w:rPr>
              <w:br/>
              <w:t xml:space="preserve">темы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75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Кол-во </w:t>
            </w:r>
            <w:r w:rsidRPr="003E06A1">
              <w:rPr>
                <w:sz w:val="28"/>
                <w:szCs w:val="28"/>
              </w:rPr>
              <w:br/>
              <w:t xml:space="preserve">часов </w:t>
            </w:r>
          </w:p>
        </w:tc>
        <w:tc>
          <w:tcPr>
            <w:tcW w:w="42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75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Сроки проведения (по месяцам) </w:t>
            </w:r>
          </w:p>
        </w:tc>
      </w:tr>
      <w:tr w:rsidR="008E1CDB" w:rsidRPr="003E06A1" w:rsidTr="008E1CDB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10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11</w:t>
            </w:r>
          </w:p>
        </w:tc>
      </w:tr>
      <w:tr w:rsidR="008E1CDB" w:rsidRPr="003E06A1" w:rsidTr="008E1CDB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10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11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12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13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CDB" w:rsidRPr="003E06A1" w:rsidRDefault="008E1CDB">
            <w:pPr>
              <w:pStyle w:val="a3"/>
              <w:spacing w:line="90" w:lineRule="atLeast"/>
              <w:rPr>
                <w:sz w:val="28"/>
                <w:szCs w:val="28"/>
              </w:rPr>
            </w:pPr>
            <w:r w:rsidRPr="003E06A1">
              <w:rPr>
                <w:sz w:val="28"/>
                <w:szCs w:val="28"/>
              </w:rPr>
              <w:t>14</w:t>
            </w:r>
          </w:p>
        </w:tc>
      </w:tr>
      <w:tr w:rsidR="008E1CDB" w:rsidRPr="003E06A1" w:rsidTr="008E1CD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CDB" w:rsidRPr="003E06A1" w:rsidRDefault="008E1CDB">
            <w:pPr>
              <w:pStyle w:val="a3"/>
              <w:rPr>
                <w:sz w:val="28"/>
                <w:szCs w:val="28"/>
              </w:rPr>
            </w:pPr>
          </w:p>
        </w:tc>
      </w:tr>
    </w:tbl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Примечание: в графе "Сроки проведения" обозначается дата проведения.</w:t>
      </w:r>
    </w:p>
    <w:p w:rsidR="008E1CDB" w:rsidRPr="003E06A1" w:rsidRDefault="008E1CDB" w:rsidP="008E1CDB">
      <w:pPr>
        <w:pStyle w:val="a3"/>
        <w:rPr>
          <w:rFonts w:ascii="Courier New" w:hAnsi="Courier New" w:cs="Courier New"/>
          <w:sz w:val="28"/>
          <w:szCs w:val="28"/>
        </w:rPr>
      </w:pP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Начальник ДПО</w:t>
      </w: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____________________________</w:t>
      </w: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(наименование организации)</w:t>
      </w:r>
    </w:p>
    <w:p w:rsidR="008E1CDB" w:rsidRPr="003E06A1" w:rsidRDefault="008E1CDB" w:rsidP="008E1CDB">
      <w:pPr>
        <w:rPr>
          <w:rFonts w:ascii="Courier New" w:hAnsi="Courier New" w:cs="Courier New"/>
          <w:sz w:val="28"/>
          <w:szCs w:val="28"/>
        </w:rPr>
      </w:pPr>
      <w:r w:rsidRPr="003E06A1">
        <w:rPr>
          <w:rFonts w:ascii="Courier New" w:hAnsi="Courier New" w:cs="Courier New"/>
          <w:sz w:val="28"/>
          <w:szCs w:val="28"/>
        </w:rPr>
        <w:t>"____"___________ 200 _г. (Фамилия, И.О.)</w:t>
      </w:r>
    </w:p>
    <w:p w:rsidR="008E1CDB" w:rsidRPr="003E06A1" w:rsidRDefault="008E1CDB" w:rsidP="008E1CDB">
      <w:pPr>
        <w:rPr>
          <w:sz w:val="28"/>
          <w:szCs w:val="28"/>
        </w:rPr>
      </w:pPr>
    </w:p>
    <w:p w:rsidR="00C20C25" w:rsidRPr="003E06A1" w:rsidRDefault="00C20C25">
      <w:pPr>
        <w:rPr>
          <w:sz w:val="28"/>
          <w:szCs w:val="28"/>
        </w:rPr>
      </w:pPr>
    </w:p>
    <w:sectPr w:rsidR="00C20C25" w:rsidRPr="003E06A1" w:rsidSect="00C2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186"/>
    <w:multiLevelType w:val="hybridMultilevel"/>
    <w:tmpl w:val="E26E477C"/>
    <w:lvl w:ilvl="0" w:tplc="7C2C00B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E1CDB"/>
    <w:rsid w:val="001F4602"/>
    <w:rsid w:val="003E06A1"/>
    <w:rsid w:val="00443F18"/>
    <w:rsid w:val="004B29CA"/>
    <w:rsid w:val="00664E09"/>
    <w:rsid w:val="00867440"/>
    <w:rsid w:val="008E1CDB"/>
    <w:rsid w:val="00B74687"/>
    <w:rsid w:val="00B8049C"/>
    <w:rsid w:val="00C20C25"/>
    <w:rsid w:val="00C86713"/>
    <w:rsid w:val="00D912B4"/>
    <w:rsid w:val="00E35E2D"/>
    <w:rsid w:val="00F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C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E1CDB"/>
    <w:pPr>
      <w:ind w:left="708"/>
    </w:pPr>
    <w:rPr>
      <w:color w:val="000000"/>
      <w:sz w:val="28"/>
      <w:szCs w:val="28"/>
    </w:rPr>
  </w:style>
  <w:style w:type="table" w:styleId="a5">
    <w:name w:val="Table Grid"/>
    <w:basedOn w:val="a1"/>
    <w:rsid w:val="008E1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3E06A1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0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6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B7B3-4E66-405D-BAF7-305E8A70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Admin</cp:lastModifiedBy>
  <cp:revision>8</cp:revision>
  <cp:lastPrinted>2013-09-03T04:28:00Z</cp:lastPrinted>
  <dcterms:created xsi:type="dcterms:W3CDTF">2013-09-03T03:02:00Z</dcterms:created>
  <dcterms:modified xsi:type="dcterms:W3CDTF">2014-04-24T07:55:00Z</dcterms:modified>
</cp:coreProperties>
</file>