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D4" w:rsidRDefault="003A09D4" w:rsidP="003A09D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3A09D4" w:rsidRDefault="003A09D4" w:rsidP="003A09D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</w:p>
    <w:p w:rsidR="003A09D4" w:rsidRDefault="003A09D4" w:rsidP="003A09D4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совет сельского поселения</w:t>
      </w:r>
    </w:p>
    <w:p w:rsidR="003A09D4" w:rsidRDefault="003A09D4" w:rsidP="003A09D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муниципаль РАЙОНЫның                                              спартакский сельсовет                  </w:t>
      </w:r>
    </w:p>
    <w:p w:rsidR="003A09D4" w:rsidRDefault="003A09D4" w:rsidP="003A09D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3A09D4" w:rsidRDefault="003A09D4" w:rsidP="003A09D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3A09D4" w:rsidRDefault="003A09D4" w:rsidP="003A09D4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3A09D4" w:rsidRDefault="003A09D4" w:rsidP="003A09D4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3A09D4" w:rsidRDefault="003A09D4" w:rsidP="003A09D4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е</w:t>
      </w:r>
      <w:proofErr w:type="gramEnd"/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</w:p>
    <w:p w:rsidR="003A09D4" w:rsidRDefault="003A09D4" w:rsidP="003A09D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A09D4" w:rsidRDefault="003A09D4" w:rsidP="003A09D4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   №  229                                  РЕШЕНИЕ</w:t>
      </w:r>
    </w:p>
    <w:p w:rsidR="003A09D4" w:rsidRDefault="003A09D4" w:rsidP="003A09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09D4" w:rsidRDefault="003A09D4" w:rsidP="003A09D4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eastAsia="Arial Unicode MS"/>
          <w:u w:val="single"/>
        </w:rPr>
        <w:t>« 16 » апрель  2013 г</w:t>
      </w:r>
      <w:r>
        <w:rPr>
          <w:rFonts w:eastAsia="Arial Unicode MS"/>
        </w:rPr>
        <w:t xml:space="preserve">.                                                           </w:t>
      </w:r>
      <w:r>
        <w:rPr>
          <w:rFonts w:eastAsia="Arial Unicode MS"/>
          <w:u w:val="single"/>
        </w:rPr>
        <w:t>« 16 »  апреля  2013 г.</w:t>
      </w:r>
    </w:p>
    <w:p w:rsidR="003A09D4" w:rsidRDefault="003A09D4" w:rsidP="003A09D4">
      <w:pPr>
        <w:tabs>
          <w:tab w:val="left" w:pos="3100"/>
        </w:tabs>
        <w:ind w:left="2124"/>
        <w:rPr>
          <w:b/>
        </w:rPr>
      </w:pPr>
    </w:p>
    <w:p w:rsidR="00FC515A" w:rsidRDefault="00FC515A" w:rsidP="003A09D4">
      <w:pPr>
        <w:tabs>
          <w:tab w:val="left" w:pos="3100"/>
        </w:tabs>
        <w:ind w:left="2124"/>
        <w:rPr>
          <w:b/>
        </w:rPr>
      </w:pPr>
    </w:p>
    <w:p w:rsidR="003A09D4" w:rsidRDefault="003A09D4" w:rsidP="003D3280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 предоставлении льготы по арендной плате за аренду муниципальных объектов недвижимости государственным</w:t>
      </w:r>
      <w:r w:rsidR="003D3280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 и муниципальным</w:t>
      </w:r>
      <w:r w:rsidR="003D3280">
        <w:rPr>
          <w:rFonts w:eastAsia="Arial Unicode MS"/>
          <w:b/>
        </w:rPr>
        <w:t xml:space="preserve"> учреждениям, обществам и организациям инвалидов, ветеранов, общественных движений, партий, союзов, объединений, профсоюзов, благотворительных фондов</w:t>
      </w:r>
    </w:p>
    <w:p w:rsidR="003D3280" w:rsidRDefault="003D3280" w:rsidP="003D3280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на 2013 год</w:t>
      </w:r>
    </w:p>
    <w:p w:rsidR="003A09D4" w:rsidRDefault="003A09D4" w:rsidP="003A09D4">
      <w:pPr>
        <w:jc w:val="center"/>
        <w:rPr>
          <w:rFonts w:eastAsia="Arial Unicode MS"/>
          <w:b/>
        </w:rPr>
      </w:pPr>
    </w:p>
    <w:p w:rsidR="003A09D4" w:rsidRDefault="003A09D4" w:rsidP="003A09D4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В соответствии со ст</w:t>
      </w:r>
      <w:r w:rsidR="003D3280">
        <w:rPr>
          <w:rFonts w:eastAsia="Arial Unicode MS"/>
        </w:rPr>
        <w:t xml:space="preserve">атьями 421 и 614 Гражданского кодекса Российской Федерации, подпунктом 1 пункта 1 статьи 14 Федерального закона от 06 октября 2003 года № 131-ФЗ </w:t>
      </w:r>
      <w:r>
        <w:rPr>
          <w:rFonts w:eastAsia="Arial Unicode MS"/>
        </w:rPr>
        <w:t xml:space="preserve"> «Об общих принципах организации местного самоуправления в Российской Федерации» </w:t>
      </w:r>
    </w:p>
    <w:p w:rsidR="003D3280" w:rsidRDefault="003D3280" w:rsidP="003A09D4">
      <w:pPr>
        <w:ind w:firstLine="709"/>
        <w:jc w:val="both"/>
        <w:rPr>
          <w:rFonts w:eastAsia="Arial Unicode MS"/>
        </w:rPr>
      </w:pPr>
    </w:p>
    <w:p w:rsidR="003A09D4" w:rsidRDefault="003A09D4" w:rsidP="003A09D4">
      <w:pPr>
        <w:ind w:firstLine="709"/>
        <w:jc w:val="both"/>
        <w:rPr>
          <w:rFonts w:eastAsia="Arial Unicode MS"/>
          <w:b/>
        </w:rPr>
      </w:pPr>
      <w:r>
        <w:rPr>
          <w:rFonts w:eastAsia="Arial Unicode MS"/>
        </w:rPr>
        <w:t xml:space="preserve">Совет сельского поселения Спартакский сельсовет муниципального района Ермекеевский район Республики Башкортостан </w:t>
      </w:r>
      <w:r>
        <w:rPr>
          <w:rFonts w:eastAsia="Arial Unicode MS"/>
          <w:b/>
        </w:rPr>
        <w:t>решил:</w:t>
      </w:r>
    </w:p>
    <w:p w:rsidR="003A09D4" w:rsidRDefault="003A09D4" w:rsidP="003A09D4">
      <w:pPr>
        <w:ind w:firstLine="709"/>
        <w:jc w:val="both"/>
        <w:rPr>
          <w:rFonts w:eastAsia="Arial Unicode MS"/>
          <w:b/>
        </w:rPr>
      </w:pPr>
    </w:p>
    <w:p w:rsidR="003A09D4" w:rsidRDefault="00FC515A" w:rsidP="003A09D4">
      <w:pPr>
        <w:jc w:val="both"/>
        <w:rPr>
          <w:rFonts w:eastAsia="Arial Unicode MS"/>
        </w:rPr>
      </w:pPr>
      <w:r>
        <w:rPr>
          <w:rFonts w:eastAsia="Arial Unicode MS"/>
          <w:b/>
        </w:rPr>
        <w:t xml:space="preserve">          </w:t>
      </w:r>
      <w:r w:rsidR="003A09D4">
        <w:rPr>
          <w:rFonts w:eastAsia="Arial Unicode MS"/>
        </w:rPr>
        <w:t xml:space="preserve">1. </w:t>
      </w:r>
      <w:r w:rsidR="003D3280">
        <w:rPr>
          <w:rFonts w:eastAsia="Arial Unicode MS"/>
        </w:rPr>
        <w:t>Предоставить льготу по арендной плате за аренду</w:t>
      </w:r>
      <w:r w:rsidR="003A09D4">
        <w:rPr>
          <w:rFonts w:eastAsia="Arial Unicode MS"/>
        </w:rPr>
        <w:t xml:space="preserve"> муниципальны</w:t>
      </w:r>
      <w:r w:rsidR="003D3280">
        <w:rPr>
          <w:rFonts w:eastAsia="Arial Unicode MS"/>
        </w:rPr>
        <w:t>х объектов недвижимости государственным и муниципальным учреждениям, обществам и организациям инвалидов, ветеранов, общественных движений, партий, союзов, объединений, профсоюзов, благотворительных фондов в полном</w:t>
      </w:r>
      <w:r>
        <w:rPr>
          <w:rFonts w:eastAsia="Arial Unicode MS"/>
        </w:rPr>
        <w:t xml:space="preserve"> объеме арендной платы начисленной на 2013 год.</w:t>
      </w:r>
    </w:p>
    <w:p w:rsidR="003A09D4" w:rsidRDefault="00FC515A" w:rsidP="003A09D4">
      <w:pPr>
        <w:tabs>
          <w:tab w:val="left" w:pos="720"/>
          <w:tab w:val="left" w:pos="1620"/>
        </w:tabs>
        <w:jc w:val="both"/>
        <w:rPr>
          <w:rFonts w:eastAsia="Arial Unicode MS"/>
          <w:b/>
        </w:rPr>
      </w:pPr>
      <w:r>
        <w:rPr>
          <w:rFonts w:eastAsia="Arial Unicode MS"/>
        </w:rPr>
        <w:tab/>
        <w:t>2. Комитету по управлению собственностью Министерства земельных и имущественных отношений Республики Башкортостан по Ермекеевскому району привести расчеты арендной платы по договорам аренды муниципального недвижимого имущества в соответствии с настоящим решением.</w:t>
      </w:r>
    </w:p>
    <w:p w:rsidR="003A09D4" w:rsidRDefault="003A09D4" w:rsidP="003A09D4">
      <w:pPr>
        <w:tabs>
          <w:tab w:val="left" w:pos="720"/>
          <w:tab w:val="left" w:pos="1620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          </w:t>
      </w:r>
      <w:r w:rsidR="00FC515A">
        <w:rPr>
          <w:rFonts w:eastAsia="Arial Unicode MS"/>
        </w:rPr>
        <w:t>3</w:t>
      </w:r>
      <w:r>
        <w:rPr>
          <w:rFonts w:eastAsia="Arial Unicode MS"/>
        </w:rPr>
        <w:t xml:space="preserve">. </w:t>
      </w:r>
      <w:proofErr w:type="gramStart"/>
      <w:r>
        <w:rPr>
          <w:rFonts w:eastAsia="Arial Unicode MS"/>
        </w:rPr>
        <w:t>Контроль за</w:t>
      </w:r>
      <w:proofErr w:type="gramEnd"/>
      <w:r>
        <w:rPr>
          <w:rFonts w:eastAsia="Arial Unicode MS"/>
        </w:rPr>
        <w:t xml:space="preserve"> выполнением  настоящего решения возложить на постоянную комиссию Совета по бюджету, налогам и вопроса</w:t>
      </w:r>
      <w:r w:rsidR="00FC515A">
        <w:rPr>
          <w:rFonts w:eastAsia="Arial Unicode MS"/>
        </w:rPr>
        <w:t>м муниципальной собственности (</w:t>
      </w:r>
      <w:proofErr w:type="spellStart"/>
      <w:r w:rsidR="00FC515A">
        <w:rPr>
          <w:rFonts w:eastAsia="Arial Unicode MS"/>
        </w:rPr>
        <w:t>Гильмутдинова</w:t>
      </w:r>
      <w:proofErr w:type="spellEnd"/>
      <w:r w:rsidR="00FC515A">
        <w:rPr>
          <w:rFonts w:eastAsia="Arial Unicode MS"/>
        </w:rPr>
        <w:t xml:space="preserve"> Р.Р.</w:t>
      </w:r>
      <w:r>
        <w:rPr>
          <w:rFonts w:eastAsia="Arial Unicode MS"/>
        </w:rPr>
        <w:t xml:space="preserve">) </w:t>
      </w:r>
    </w:p>
    <w:p w:rsidR="00FC515A" w:rsidRDefault="00FC515A" w:rsidP="003A09D4">
      <w:pPr>
        <w:tabs>
          <w:tab w:val="left" w:pos="720"/>
          <w:tab w:val="left" w:pos="1620"/>
        </w:tabs>
        <w:jc w:val="both"/>
        <w:rPr>
          <w:rFonts w:eastAsia="Arial Unicode MS"/>
        </w:rPr>
      </w:pPr>
    </w:p>
    <w:p w:rsidR="00FC515A" w:rsidRDefault="00FC515A" w:rsidP="003A09D4">
      <w:pPr>
        <w:tabs>
          <w:tab w:val="left" w:pos="720"/>
          <w:tab w:val="left" w:pos="1620"/>
        </w:tabs>
        <w:jc w:val="both"/>
        <w:rPr>
          <w:rFonts w:eastAsia="Arial Unicode MS"/>
        </w:rPr>
      </w:pPr>
    </w:p>
    <w:p w:rsidR="00FC515A" w:rsidRDefault="00FC515A" w:rsidP="003A09D4">
      <w:pPr>
        <w:tabs>
          <w:tab w:val="left" w:pos="720"/>
          <w:tab w:val="left" w:pos="1620"/>
        </w:tabs>
        <w:jc w:val="both"/>
        <w:rPr>
          <w:rFonts w:eastAsia="Arial Unicode MS"/>
        </w:rPr>
      </w:pPr>
    </w:p>
    <w:p w:rsidR="00FC515A" w:rsidRDefault="00FC515A" w:rsidP="003A09D4">
      <w:pPr>
        <w:tabs>
          <w:tab w:val="left" w:pos="720"/>
          <w:tab w:val="left" w:pos="1620"/>
        </w:tabs>
        <w:jc w:val="both"/>
        <w:rPr>
          <w:rFonts w:eastAsia="Arial Unicode MS"/>
          <w:b/>
        </w:rPr>
      </w:pPr>
    </w:p>
    <w:p w:rsidR="00FC515A" w:rsidRDefault="003A09D4" w:rsidP="003A09D4">
      <w:pPr>
        <w:tabs>
          <w:tab w:val="left" w:pos="720"/>
          <w:tab w:val="left" w:pos="1620"/>
        </w:tabs>
        <w:jc w:val="both"/>
        <w:rPr>
          <w:rFonts w:eastAsia="Arial Unicode MS"/>
        </w:rPr>
      </w:pPr>
      <w:r>
        <w:rPr>
          <w:rFonts w:eastAsia="Arial Unicode MS"/>
        </w:rPr>
        <w:tab/>
      </w:r>
      <w:r w:rsidR="00FC515A">
        <w:rPr>
          <w:rFonts w:eastAsia="Arial Unicode MS"/>
        </w:rPr>
        <w:t>4</w:t>
      </w:r>
      <w:r>
        <w:rPr>
          <w:rFonts w:eastAsia="Arial Unicode MS"/>
        </w:rPr>
        <w:t xml:space="preserve">. </w:t>
      </w:r>
      <w:r w:rsidR="00FC515A">
        <w:rPr>
          <w:rFonts w:eastAsia="Arial Unicode MS"/>
        </w:rPr>
        <w:t xml:space="preserve"> </w:t>
      </w:r>
      <w:r>
        <w:rPr>
          <w:rFonts w:eastAsia="Arial Unicode MS"/>
        </w:rPr>
        <w:t xml:space="preserve">Настоящее решение вступает в силу с </w:t>
      </w:r>
      <w:r w:rsidR="00FC515A">
        <w:rPr>
          <w:rFonts w:eastAsia="Arial Unicode MS"/>
        </w:rPr>
        <w:t xml:space="preserve"> момента его подписания</w:t>
      </w:r>
      <w:r>
        <w:rPr>
          <w:rFonts w:eastAsia="Arial Unicode MS"/>
        </w:rPr>
        <w:t>.</w:t>
      </w:r>
    </w:p>
    <w:p w:rsidR="003A09D4" w:rsidRDefault="003A09D4" w:rsidP="003A09D4">
      <w:pPr>
        <w:ind w:firstLine="454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FC515A">
        <w:rPr>
          <w:rFonts w:eastAsia="Arial Unicode MS"/>
        </w:rPr>
        <w:t xml:space="preserve"> 5</w:t>
      </w:r>
      <w:r>
        <w:rPr>
          <w:rFonts w:eastAsia="Arial Unicode MS"/>
        </w:rPr>
        <w:t xml:space="preserve">. Настоящее решение обнародовать на информационном стенде в здании администрации сельского поселения </w:t>
      </w:r>
      <w:r w:rsidR="00FC515A">
        <w:rPr>
          <w:rFonts w:eastAsia="Arial Unicode MS"/>
        </w:rPr>
        <w:t>Спартакский сельсовет по адресу</w:t>
      </w:r>
      <w:r>
        <w:rPr>
          <w:rFonts w:eastAsia="Arial Unicode MS"/>
        </w:rPr>
        <w:t>: с</w:t>
      </w:r>
      <w:proofErr w:type="gramStart"/>
      <w:r>
        <w:rPr>
          <w:rFonts w:eastAsia="Arial Unicode MS"/>
        </w:rPr>
        <w:t>.С</w:t>
      </w:r>
      <w:proofErr w:type="gramEnd"/>
      <w:r>
        <w:rPr>
          <w:rFonts w:eastAsia="Arial Unicode MS"/>
        </w:rPr>
        <w:t xml:space="preserve">партак, ул. Клубная, дом 4 и разместить на сайте администрации сельского поселения Спартакский сельсовет муниципального района Ермекеевский район Республики Башкортостан. </w:t>
      </w:r>
    </w:p>
    <w:p w:rsidR="003A09D4" w:rsidRDefault="003A09D4" w:rsidP="003A09D4">
      <w:pPr>
        <w:jc w:val="both"/>
        <w:rPr>
          <w:rFonts w:eastAsia="Arial Unicode MS"/>
        </w:rPr>
      </w:pPr>
    </w:p>
    <w:p w:rsidR="003A09D4" w:rsidRDefault="003A09D4" w:rsidP="003A09D4">
      <w:pPr>
        <w:jc w:val="both"/>
        <w:rPr>
          <w:rFonts w:eastAsia="Arial Unicode MS"/>
        </w:rPr>
      </w:pPr>
    </w:p>
    <w:p w:rsidR="003A09D4" w:rsidRDefault="003A09D4" w:rsidP="003A09D4">
      <w:pPr>
        <w:jc w:val="both"/>
        <w:rPr>
          <w:rFonts w:eastAsia="Arial Unicode MS"/>
        </w:rPr>
      </w:pPr>
    </w:p>
    <w:p w:rsidR="003A09D4" w:rsidRDefault="003A09D4" w:rsidP="003A09D4">
      <w:pPr>
        <w:jc w:val="both"/>
        <w:rPr>
          <w:rFonts w:eastAsia="Arial Unicode MS"/>
        </w:rPr>
      </w:pPr>
    </w:p>
    <w:p w:rsidR="003A09D4" w:rsidRDefault="003A09D4" w:rsidP="003A09D4">
      <w:pPr>
        <w:jc w:val="both"/>
        <w:rPr>
          <w:rFonts w:eastAsia="Arial Unicode MS"/>
        </w:rPr>
      </w:pPr>
    </w:p>
    <w:p w:rsidR="003A09D4" w:rsidRDefault="003A09D4" w:rsidP="003A09D4">
      <w:pPr>
        <w:ind w:firstLine="454"/>
        <w:jc w:val="both"/>
        <w:rPr>
          <w:rFonts w:eastAsia="Arial Unicode MS"/>
        </w:rPr>
      </w:pPr>
      <w:r>
        <w:rPr>
          <w:rFonts w:eastAsia="Arial Unicode MS"/>
        </w:rPr>
        <w:t xml:space="preserve"> Глава   сельского поселения</w:t>
      </w:r>
    </w:p>
    <w:p w:rsidR="003A09D4" w:rsidRDefault="003A09D4" w:rsidP="003A09D4">
      <w:pPr>
        <w:tabs>
          <w:tab w:val="left" w:pos="720"/>
          <w:tab w:val="left" w:pos="1620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       Спартакский  сельсовет                                               Ф.Х. Гафурова</w:t>
      </w:r>
    </w:p>
    <w:p w:rsidR="003A09D4" w:rsidRDefault="003A09D4" w:rsidP="003A09D4">
      <w:pPr>
        <w:tabs>
          <w:tab w:val="left" w:pos="720"/>
          <w:tab w:val="left" w:pos="1620"/>
        </w:tabs>
        <w:jc w:val="both"/>
        <w:rPr>
          <w:rFonts w:eastAsia="Arial Unicode MS"/>
        </w:rPr>
      </w:pPr>
    </w:p>
    <w:p w:rsidR="003A09D4" w:rsidRDefault="003A09D4" w:rsidP="003A09D4">
      <w:pPr>
        <w:tabs>
          <w:tab w:val="left" w:pos="720"/>
          <w:tab w:val="left" w:pos="1620"/>
        </w:tabs>
        <w:jc w:val="both"/>
        <w:rPr>
          <w:rFonts w:eastAsia="Arial Unicode MS"/>
        </w:rPr>
      </w:pPr>
    </w:p>
    <w:p w:rsidR="003A09D4" w:rsidRDefault="003A09D4" w:rsidP="003A09D4">
      <w:pPr>
        <w:tabs>
          <w:tab w:val="left" w:pos="720"/>
          <w:tab w:val="left" w:pos="1620"/>
        </w:tabs>
        <w:jc w:val="both"/>
        <w:rPr>
          <w:rFonts w:eastAsia="Arial Unicode MS"/>
        </w:rPr>
      </w:pPr>
    </w:p>
    <w:p w:rsidR="003A09D4" w:rsidRDefault="003A09D4" w:rsidP="003A09D4"/>
    <w:p w:rsidR="003013C9" w:rsidRDefault="003013C9"/>
    <w:sectPr w:rsidR="003013C9" w:rsidSect="0030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9D4"/>
    <w:rsid w:val="003013C9"/>
    <w:rsid w:val="003A09D4"/>
    <w:rsid w:val="003D3280"/>
    <w:rsid w:val="006F6D9D"/>
    <w:rsid w:val="00FC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09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2</cp:revision>
  <cp:lastPrinted>2013-04-19T03:52:00Z</cp:lastPrinted>
  <dcterms:created xsi:type="dcterms:W3CDTF">2013-04-19T03:21:00Z</dcterms:created>
  <dcterms:modified xsi:type="dcterms:W3CDTF">2013-04-19T03:53:00Z</dcterms:modified>
</cp:coreProperties>
</file>