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09" w:rsidRDefault="007A3609" w:rsidP="007A3609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A3609" w:rsidRDefault="007A3609" w:rsidP="007A3609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АДМИНИСТРАЦИЯ</w:t>
      </w:r>
    </w:p>
    <w:p w:rsidR="007A3609" w:rsidRDefault="007A3609" w:rsidP="007A360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7A3609" w:rsidRDefault="007A3609" w:rsidP="007A36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A3609" w:rsidRDefault="007A3609" w:rsidP="007A36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7A3609" w:rsidRDefault="007A3609" w:rsidP="007A36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7A3609" w:rsidRDefault="007A3609" w:rsidP="007A36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A3609" w:rsidRDefault="007A3609" w:rsidP="007A36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A3609" w:rsidRDefault="007A3609" w:rsidP="007A3609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7A3609" w:rsidRDefault="007A3609" w:rsidP="007A36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A3609" w:rsidRDefault="007A3609" w:rsidP="007A3609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7A3609" w:rsidRDefault="007A3609" w:rsidP="007A360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3</w:t>
      </w:r>
      <w:r w:rsidR="00257DB9">
        <w:rPr>
          <w:rFonts w:ascii="Lucida Sans Unicode" w:eastAsia="Arial Unicode MS" w:hAnsi="Lucida Sans Unicode" w:cs="Lucida Sans Unicode"/>
          <w:sz w:val="26"/>
          <w:szCs w:val="26"/>
        </w:rPr>
        <w:t>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7A3609" w:rsidRDefault="007A3609" w:rsidP="007A360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7A3609" w:rsidRDefault="007A3609" w:rsidP="007A3609">
      <w:pPr>
        <w:rPr>
          <w:rFonts w:eastAsia="Arial Unicode MS"/>
        </w:rPr>
      </w:pP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« 20 » март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          </w:t>
      </w:r>
      <w:r>
        <w:rPr>
          <w:rFonts w:eastAsia="Arial Unicode MS"/>
          <w:u w:val="single"/>
        </w:rPr>
        <w:t>« 20 » марта  2013 г.</w:t>
      </w:r>
    </w:p>
    <w:p w:rsidR="007A3609" w:rsidRPr="000912F8" w:rsidRDefault="007A3609" w:rsidP="000912F8">
      <w:pPr>
        <w:ind w:left="-1000"/>
        <w:rPr>
          <w:b/>
        </w:rPr>
      </w:pPr>
      <w:r>
        <w:rPr>
          <w:rFonts w:eastAsia="Arial Unicode MS"/>
          <w:u w:val="single"/>
        </w:rPr>
        <w:t xml:space="preserve"> </w:t>
      </w:r>
      <w:r>
        <w:t xml:space="preserve"> </w:t>
      </w:r>
      <w:r>
        <w:rPr>
          <w:b/>
        </w:rPr>
        <w:t xml:space="preserve">                                                                          </w:t>
      </w:r>
    </w:p>
    <w:p w:rsidR="007A3609" w:rsidRDefault="007A3609" w:rsidP="007A3609">
      <w:pPr>
        <w:rPr>
          <w:rFonts w:eastAsia="Arial Unicode MS"/>
        </w:rPr>
      </w:pPr>
      <w:r>
        <w:t xml:space="preserve">           </w:t>
      </w:r>
      <w:r>
        <w:rPr>
          <w:sz w:val="24"/>
          <w:szCs w:val="24"/>
        </w:rPr>
        <w:tab/>
      </w:r>
    </w:p>
    <w:p w:rsidR="000912F8" w:rsidRDefault="007A3609" w:rsidP="000912F8">
      <w:pPr>
        <w:shd w:val="clear" w:color="auto" w:fill="FFFFFF"/>
        <w:spacing w:after="225" w:line="336" w:lineRule="atLeast"/>
        <w:jc w:val="center"/>
      </w:pPr>
      <w:r>
        <w:t xml:space="preserve">    </w:t>
      </w:r>
      <w:r w:rsidR="000912F8">
        <w:rPr>
          <w:rFonts w:cs="Arial"/>
          <w:b/>
          <w:bCs/>
          <w:kern w:val="28"/>
        </w:rPr>
        <w:t xml:space="preserve">Об утверждении Положения об обеспечении первичных мер пожарной безопасности в границах сельского поселения </w:t>
      </w:r>
      <w:r w:rsidR="00257DB9">
        <w:rPr>
          <w:rFonts w:cs="Arial"/>
          <w:b/>
          <w:bCs/>
          <w:kern w:val="28"/>
        </w:rPr>
        <w:t>Спартакский</w:t>
      </w:r>
      <w:r w:rsidR="000912F8">
        <w:rPr>
          <w:rFonts w:cs="Arial"/>
          <w:b/>
          <w:bCs/>
          <w:kern w:val="28"/>
        </w:rPr>
        <w:t xml:space="preserve"> сельсовет муниципального района Ермекеевский район Республики Башкортостан</w:t>
      </w:r>
      <w:r w:rsidR="000912F8">
        <w:t> </w:t>
      </w:r>
    </w:p>
    <w:p w:rsidR="00257DB9" w:rsidRDefault="000912F8" w:rsidP="000912F8">
      <w:pPr>
        <w:shd w:val="clear" w:color="auto" w:fill="FFFFFF"/>
        <w:spacing w:after="225" w:line="336" w:lineRule="atLeast"/>
        <w:jc w:val="both"/>
      </w:pPr>
      <w:r>
        <w:t xml:space="preserve">                    В соответствии с Федеральным </w:t>
      </w:r>
      <w:hyperlink r:id="rId7" w:history="1">
        <w:r>
          <w:rPr>
            <w:rStyle w:val="a3"/>
            <w:color w:val="A75E2E"/>
          </w:rPr>
          <w:t>законом</w:t>
        </w:r>
      </w:hyperlink>
      <w:r>
        <w:t xml:space="preserve"> от 06.10.2003  №131-ФЗ «Об общих принципах организации местного самоуправления в РФ», федеральными законами от 21.12.94  </w:t>
      </w:r>
      <w:hyperlink r:id="rId8" w:history="1">
        <w:r>
          <w:rPr>
            <w:rStyle w:val="a3"/>
            <w:color w:val="A75E2E"/>
          </w:rPr>
          <w:t>N 69-ФЗ</w:t>
        </w:r>
      </w:hyperlink>
      <w:r>
        <w:t xml:space="preserve"> "О пожарной безопасности" (в ред. Федерального закона от 22.08.2004  N 122-ФЗ),  </w:t>
      </w:r>
      <w:hyperlink r:id="rId9" w:history="1">
        <w:r>
          <w:rPr>
            <w:rStyle w:val="a3"/>
            <w:color w:val="A75E2E"/>
          </w:rPr>
          <w:t>Уставом</w:t>
        </w:r>
      </w:hyperlink>
      <w:r>
        <w:t xml:space="preserve"> сельского поселения </w:t>
      </w:r>
      <w:r w:rsidR="00257DB9">
        <w:t>Спартакский</w:t>
      </w:r>
      <w:r>
        <w:t xml:space="preserve"> сельсовет муниципального района Ермекеевский район Республики Башкортостан, </w:t>
      </w:r>
    </w:p>
    <w:p w:rsidR="000912F8" w:rsidRPr="00257DB9" w:rsidRDefault="00257DB9" w:rsidP="000912F8">
      <w:pPr>
        <w:shd w:val="clear" w:color="auto" w:fill="FFFFFF"/>
        <w:spacing w:after="225" w:line="336" w:lineRule="atLeast"/>
        <w:jc w:val="both"/>
      </w:pPr>
      <w:r w:rsidRPr="00257DB9">
        <w:t>ПОСТАНОВЛЯЮ</w:t>
      </w:r>
      <w:r w:rsidR="000912F8" w:rsidRPr="00257DB9">
        <w:t>:</w:t>
      </w:r>
    </w:p>
    <w:p w:rsidR="00257DB9" w:rsidRDefault="000912F8" w:rsidP="000912F8">
      <w:pPr>
        <w:shd w:val="clear" w:color="auto" w:fill="FFFFFF"/>
        <w:spacing w:after="225" w:line="336" w:lineRule="atLeast"/>
        <w:jc w:val="both"/>
      </w:pPr>
      <w:r>
        <w:t xml:space="preserve">1. Утвердить Положение об обеспечении первичных мер пожарной безопасности в границах сельского поселения </w:t>
      </w:r>
      <w:r w:rsidR="00257DB9">
        <w:t>Спартакский</w:t>
      </w:r>
      <w:r>
        <w:t xml:space="preserve"> сельсовет муниципального района Ермекеевский район Республики Башкортостан</w:t>
      </w:r>
      <w:r w:rsidR="00257DB9">
        <w:t xml:space="preserve"> </w:t>
      </w:r>
      <w:r>
        <w:t>(Приложение прилагается)</w:t>
      </w:r>
      <w:r w:rsidR="00257DB9">
        <w:t>.</w:t>
      </w:r>
    </w:p>
    <w:p w:rsidR="000912F8" w:rsidRPr="00257DB9" w:rsidRDefault="000912F8" w:rsidP="000912F8">
      <w:pPr>
        <w:shd w:val="clear" w:color="auto" w:fill="FFFFFF"/>
        <w:spacing w:after="225" w:line="336" w:lineRule="atLeast"/>
        <w:jc w:val="both"/>
      </w:pPr>
      <w:r>
        <w:t xml:space="preserve">2. Обнародовать данное </w:t>
      </w:r>
      <w:r w:rsidR="008C6D34">
        <w:t>постановление</w:t>
      </w:r>
      <w:r>
        <w:t xml:space="preserve"> на информационном стенде, расположенном в здании Администрации сельского поселения </w:t>
      </w:r>
      <w:r w:rsidR="00257DB9">
        <w:t>Спартакский</w:t>
      </w:r>
      <w:r>
        <w:t xml:space="preserve"> сельсовет муниципального района Ермекеевский район Республики Башкортостан</w:t>
      </w:r>
      <w:r w:rsidR="00257DB9">
        <w:t xml:space="preserve"> по адресу : с</w:t>
      </w:r>
      <w:proofErr w:type="gramStart"/>
      <w:r w:rsidR="00257DB9">
        <w:t>.С</w:t>
      </w:r>
      <w:proofErr w:type="gramEnd"/>
      <w:r w:rsidR="00257DB9">
        <w:t xml:space="preserve">партак, ул.Клубная, дом 4 </w:t>
      </w:r>
      <w:r>
        <w:t xml:space="preserve"> и разместить на сайте Администрации сельского поселения </w:t>
      </w:r>
      <w:r w:rsidR="00257DB9">
        <w:t>Спартакский</w:t>
      </w:r>
      <w:r>
        <w:t xml:space="preserve"> сельсовет муниципального района Ермекеевский  район Республики Башкортостан  </w:t>
      </w:r>
      <w:hyperlink r:id="rId10" w:history="1">
        <w:r w:rsidR="00257DB9">
          <w:rPr>
            <w:rStyle w:val="a3"/>
            <w:b/>
            <w:bCs/>
          </w:rPr>
          <w:t>http://spartak-sp.ru</w:t>
        </w:r>
      </w:hyperlink>
      <w:r w:rsidR="00257DB9">
        <w:rPr>
          <w:b/>
          <w:bCs/>
        </w:rPr>
        <w:t>.</w:t>
      </w:r>
    </w:p>
    <w:p w:rsidR="000912F8" w:rsidRPr="00257DB9" w:rsidRDefault="000912F8" w:rsidP="00257DB9">
      <w:pPr>
        <w:shd w:val="clear" w:color="auto" w:fill="FFFFFF"/>
        <w:spacing w:after="225" w:line="336" w:lineRule="atLeast"/>
        <w:jc w:val="both"/>
        <w:rPr>
          <w:color w:val="auto"/>
        </w:rPr>
      </w:pPr>
      <w:r>
        <w:t xml:space="preserve"> </w:t>
      </w:r>
      <w:r w:rsidR="00257DB9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912F8" w:rsidRDefault="000912F8" w:rsidP="000912F8">
      <w:pPr>
        <w:ind w:left="300" w:right="-1" w:hanging="1300"/>
        <w:jc w:val="both"/>
      </w:pPr>
      <w:r>
        <w:t xml:space="preserve">                              Глава сельского поселения </w:t>
      </w:r>
    </w:p>
    <w:p w:rsidR="000912F8" w:rsidRDefault="000912F8" w:rsidP="000912F8">
      <w:pPr>
        <w:ind w:left="300" w:right="-1" w:hanging="1300"/>
        <w:jc w:val="both"/>
      </w:pPr>
      <w:r>
        <w:t xml:space="preserve">                              Спартакский сельсовет                                              Ф.Х.Гафурова</w:t>
      </w:r>
    </w:p>
    <w:p w:rsidR="001919F6" w:rsidRDefault="000912F8" w:rsidP="001919F6">
      <w:pPr>
        <w:ind w:left="-100"/>
        <w:jc w:val="center"/>
        <w:rPr>
          <w:sz w:val="24"/>
          <w:szCs w:val="24"/>
        </w:rPr>
      </w:pPr>
      <w:r>
        <w:lastRenderedPageBreak/>
        <w:t> </w:t>
      </w:r>
      <w:r w:rsidR="001919F6">
        <w:t xml:space="preserve">                                                                         </w:t>
      </w:r>
      <w:r w:rsidR="001919F6">
        <w:rPr>
          <w:sz w:val="24"/>
          <w:szCs w:val="24"/>
        </w:rPr>
        <w:t xml:space="preserve">Приложение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Ермекеевский район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от 20.03.2013 г. № 35</w:t>
      </w:r>
      <w:r>
        <w:rPr>
          <w:sz w:val="24"/>
          <w:szCs w:val="24"/>
          <w:u w:val="single"/>
        </w:rPr>
        <w:t xml:space="preserve"> </w:t>
      </w:r>
    </w:p>
    <w:p w:rsidR="000912F8" w:rsidRPr="001919F6" w:rsidRDefault="000912F8" w:rsidP="001919F6">
      <w:pPr>
        <w:shd w:val="clear" w:color="auto" w:fill="FFFFFF"/>
        <w:spacing w:after="225" w:line="336" w:lineRule="atLeast"/>
      </w:pPr>
    </w:p>
    <w:p w:rsidR="000912F8" w:rsidRPr="001919F6" w:rsidRDefault="000912F8" w:rsidP="000912F8">
      <w:pPr>
        <w:shd w:val="clear" w:color="auto" w:fill="FFFFFF"/>
        <w:spacing w:after="225" w:line="336" w:lineRule="atLeast"/>
        <w:jc w:val="center"/>
      </w:pPr>
      <w:r w:rsidRPr="001919F6">
        <w:rPr>
          <w:rFonts w:cs="Arial"/>
          <w:b/>
          <w:bCs/>
          <w:kern w:val="32"/>
        </w:rPr>
        <w:t>Положение об обеспечении первичных мер пожарной безопасности в границах сельского поселения </w:t>
      </w:r>
    </w:p>
    <w:p w:rsidR="000912F8" w:rsidRPr="001919F6" w:rsidRDefault="000912F8" w:rsidP="000912F8">
      <w:pPr>
        <w:shd w:val="clear" w:color="auto" w:fill="FFFFFF"/>
        <w:spacing w:after="225" w:line="336" w:lineRule="atLeast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1. Общие положения</w:t>
      </w:r>
      <w:r w:rsidRPr="001919F6">
        <w:rPr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1.1. </w:t>
      </w:r>
      <w:proofErr w:type="gramStart"/>
      <w:r w:rsidRPr="001919F6">
        <w:rPr>
          <w:sz w:val="24"/>
          <w:szCs w:val="24"/>
        </w:rPr>
        <w:t xml:space="preserve">Настоящее Положение разработано в соответствии с федеральными законами от 21.12.94 </w:t>
      </w:r>
      <w:hyperlink r:id="rId11" w:history="1">
        <w:r w:rsidRPr="001919F6">
          <w:rPr>
            <w:rStyle w:val="a3"/>
            <w:color w:val="A75E2E"/>
            <w:sz w:val="24"/>
            <w:szCs w:val="24"/>
          </w:rPr>
          <w:t>N 69-ФЗ</w:t>
        </w:r>
      </w:hyperlink>
      <w:r w:rsidRPr="001919F6">
        <w:rPr>
          <w:sz w:val="24"/>
          <w:szCs w:val="24"/>
        </w:rPr>
        <w:t xml:space="preserve"> "О пожарной безопасности" (в ред. Федерального </w:t>
      </w:r>
      <w:hyperlink r:id="rId12" w:history="1">
        <w:r w:rsidRPr="001919F6">
          <w:rPr>
            <w:rStyle w:val="a3"/>
            <w:color w:val="A75E2E"/>
            <w:sz w:val="24"/>
            <w:szCs w:val="24"/>
          </w:rPr>
          <w:t>закона</w:t>
        </w:r>
      </w:hyperlink>
      <w:r w:rsidRPr="001919F6">
        <w:rPr>
          <w:sz w:val="24"/>
          <w:szCs w:val="24"/>
        </w:rPr>
        <w:t xml:space="preserve"> от 22.08.2004 N 122-ФЗ), от 06.10.2003 N 131-Ф3 "Об общих принципах организации местного самоуправления в Российской Федерации", </w:t>
      </w:r>
      <w:hyperlink r:id="rId13" w:history="1">
        <w:r w:rsidRPr="001919F6">
          <w:rPr>
            <w:rStyle w:val="a3"/>
            <w:color w:val="A75E2E"/>
            <w:sz w:val="24"/>
            <w:szCs w:val="24"/>
          </w:rPr>
          <w:t>Уставом</w:t>
        </w:r>
      </w:hyperlink>
      <w:r w:rsidRPr="001919F6">
        <w:rPr>
          <w:sz w:val="24"/>
          <w:szCs w:val="24"/>
        </w:rPr>
        <w:t xml:space="preserve"> сельского  поселения </w:t>
      </w:r>
      <w:r w:rsidR="001919F6">
        <w:rPr>
          <w:sz w:val="24"/>
          <w:szCs w:val="24"/>
        </w:rPr>
        <w:t>Спартакский</w:t>
      </w:r>
      <w:r w:rsidRPr="001919F6">
        <w:rPr>
          <w:sz w:val="24"/>
          <w:szCs w:val="24"/>
        </w:rPr>
        <w:t xml:space="preserve"> сельсовет муниципального района Ермекеевский район Республики Башкортостан (далее – поселение) и устанавливает организационно-правовое, финансовое, материально-техническое обеспечение первичных мер пожарной безопасности в</w:t>
      </w:r>
      <w:proofErr w:type="gramEnd"/>
      <w:r w:rsidRPr="001919F6">
        <w:rPr>
          <w:sz w:val="24"/>
          <w:szCs w:val="24"/>
        </w:rPr>
        <w:t xml:space="preserve"> </w:t>
      </w:r>
      <w:proofErr w:type="gramStart"/>
      <w:r w:rsidRPr="001919F6">
        <w:rPr>
          <w:sz w:val="24"/>
          <w:szCs w:val="24"/>
        </w:rPr>
        <w:t>границах</w:t>
      </w:r>
      <w:proofErr w:type="gramEnd"/>
      <w:r w:rsidRPr="001919F6">
        <w:rPr>
          <w:sz w:val="24"/>
          <w:szCs w:val="24"/>
        </w:rPr>
        <w:t xml:space="preserve">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1.2. Обеспечение первичных мер пожарной безопасности в границах поселения относится к вопросам местного значения.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1.3.  Основные понятия и термины, применяемые в настоящем Положении: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lastRenderedPageBreak/>
        <w:t>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муниципальная пожарная охрана 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2. Перечень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 К первичным мерам пожарной безопасности на территории поселения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2.1.2. проведение противопожарной пропаганды и обучения населения мерам пожарной безопасности;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2.1.3. оснащение муниципальных учреждений первичными средствами тушения пожаров;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2.1.5.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2.1.8. своевременную очистку территории поселения от горючих отходов, мусора, сухой растительности;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lastRenderedPageBreak/>
        <w:t xml:space="preserve">2.1.10. содержание в исправном состоянии систем противопожарного водоснабжения;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2.1.12. утверждение перечня первичных средств пожаротушения для индивидуальных жилых домов;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2.1.13. содействие деятельности добровольных пожарных, привлечение населения к обеспечению пожарной безопасности;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2.1.14. установление особого противопожарного режима;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2.1.15. профилактика пожаров в населенных пунктах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3. Основные задачи обеспечения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3.1. Основными задачами обеспечения первичных мер пожарной безопасности являются: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спасение людей и имущества при пожарах.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4. Полномочия органов местного самоуправления в области обеспечения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4.1. К полномочиям Совета депутатов поселения  в области обеспечения первичных мер пожарной безопасности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утверждение  целевых программ в области обеспечения первичных мер пожарной безопасности в поселении;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на территории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утверждение Положения об обеспечении первичных мер пожарной безопасности в  поселении и внесение дополнений и изменений в него;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принятие решения о создании, реорганизации или ликвидации пожарной охраны.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самоуправления, первичным мерам пожарной </w:t>
      </w:r>
      <w:r w:rsidRPr="001919F6">
        <w:rPr>
          <w:sz w:val="24"/>
          <w:szCs w:val="24"/>
        </w:rPr>
        <w:lastRenderedPageBreak/>
        <w:t xml:space="preserve">безопасности самостоятельно либо путем привлечения на договорной основе организаций иных форм собственности;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деятельности добровольной пожарной охраны;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оснащение муниципальных учреждений первичными средствами пожарной безопасности;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осуществление </w:t>
      </w:r>
      <w:proofErr w:type="gramStart"/>
      <w:r w:rsidRPr="001919F6">
        <w:rPr>
          <w:sz w:val="24"/>
          <w:szCs w:val="24"/>
        </w:rPr>
        <w:t>контроля за</w:t>
      </w:r>
      <w:proofErr w:type="gramEnd"/>
      <w:r w:rsidRPr="001919F6">
        <w:rPr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очистка территории поселения от горючих отходов, мусора, сухой растительности;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взаимодействие с добровольной  пожарной охраной по вопросам организации обеспечения первичных мер пожарной безопасности на территориях населенных пунктов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содействие деятельности добровольных пожарных, привлечение населения к обеспечению первичных мер пожарной безопасности;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ведение реестра добровольной пожарной охраны</w:t>
      </w:r>
      <w:proofErr w:type="gramStart"/>
      <w:r w:rsidRPr="001919F6">
        <w:rPr>
          <w:sz w:val="24"/>
          <w:szCs w:val="24"/>
        </w:rPr>
        <w:t xml:space="preserve"> ;</w:t>
      </w:r>
      <w:proofErr w:type="gramEnd"/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lastRenderedPageBreak/>
        <w:t xml:space="preserve">организация исполнения Правил пожарной безопасности в Российской Федерации, в части компетенции органов местного самоуправления поселения по обеспечению первичных мер пожарной безопасности.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4.3. К полномочиям главы поселения в области обеспечения первичных мер пожарной безопасности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образование, реорганизации, упразднение комиссии по обеспечению первичных мер пожарной безопасности, определение ее компетенции;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исполнение функций руководителя комиссии либо назначение ее руководителя, утверждение персонального состава;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установление особого противопожарного режима на территории поселения; 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иные полномочия в соответствии с действующим законодательством Российской Федерации, Республики Башкортостан, Уставом поселения, настоящим Положением и иными нормативными правовыми актами. </w:t>
      </w:r>
      <w:r w:rsidRPr="001919F6">
        <w:rPr>
          <w:b/>
          <w:bCs/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5. Коллегиальный орган по вопросам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5.1. В целях координации и совершенствования деятельности органов местного самоуправления поселения и организаций, расположенных на территории поселения, по обеспечению первичных мер пожарной безопасности  создается коллегиальный орган по вопросам осуществления первичных мер пожарной безопасности - комиссия  по обеспечению первичных мер пожарной безопасности.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5.2. Комиссия возглавляется главой поселения, либо лицом, назначаемым главой поселения. Комиссия осуществляет свою деятельность в соответствии с положением и планом работы, утвержденным главой поселения.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6. Противопожарная  пропаганда и  обучение населения мерам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6.1. Для противопожарной 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специалист 2 категории (техник сельсовета), ответственное лицо – специалист 1 категории (техник сельсовета).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6.2.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</w:t>
      </w:r>
      <w:r w:rsidRPr="001919F6">
        <w:rPr>
          <w:sz w:val="24"/>
          <w:szCs w:val="24"/>
        </w:rPr>
        <w:lastRenderedPageBreak/>
        <w:t>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6.3. Порядок организации и проведения обучения  населения мерам пожарной безопасности, противопожарной пропаганды устанавливается главой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7. Соблюдение требований пожарной безопасности по планировке и застройке территории поселения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7.1.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8. Муниципальная пожарная охрана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8.1. Муниципальная пожарная охрана создается в виде дружин (или команд, в случае если это предусмотрено соответствующим решением Совета депутатов поселения о создании муниципальной пожарной охраны), которые входят в систему обеспечения пожарной безопасности поселения. Количество дружин (или команд), входящих в состав муниципальной пожарной охраны, определяется администрацией поселения по согласованию с должностными лицами Государственной противопожарной службы. Муниципальную пожарную охрану возглавляет руководитель, назначаемый Главой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8.2. Дружина комплектуется добровольными пожарными и осуществляет свою деятельность без использования пожарных машин.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Команда осуществляет деятельность с использованием пожарных </w:t>
      </w:r>
      <w:proofErr w:type="spellStart"/>
      <w:r w:rsidRPr="001919F6">
        <w:rPr>
          <w:sz w:val="24"/>
          <w:szCs w:val="24"/>
        </w:rPr>
        <w:t>мотопомп</w:t>
      </w:r>
      <w:proofErr w:type="spellEnd"/>
      <w:r w:rsidRPr="001919F6">
        <w:rPr>
          <w:sz w:val="24"/>
          <w:szCs w:val="24"/>
        </w:rPr>
        <w:t xml:space="preserve"> или пожарных машин (а также приспособленной для тушения техники).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Команды могут подразделяться на разряды: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первый - с круглосуточным дежурством добровольных пожарных в составе дежурного караула (боевого расчета) в специальном здании (помещении);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второй - с круглосуточным дежурством только мотористов пожарных </w:t>
      </w:r>
      <w:proofErr w:type="spellStart"/>
      <w:r w:rsidRPr="001919F6">
        <w:rPr>
          <w:sz w:val="24"/>
          <w:szCs w:val="24"/>
        </w:rPr>
        <w:t>мотопомп</w:t>
      </w:r>
      <w:proofErr w:type="spellEnd"/>
      <w:r w:rsidRPr="001919F6">
        <w:rPr>
          <w:sz w:val="24"/>
          <w:szCs w:val="24"/>
        </w:rPr>
        <w:t xml:space="preserve"> или водителей пожарных машин, и нахождением остальных добровольных пожарных из состава дежурного караула (боевого расчета) по месту работы (учебы) или месту жительства;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третий - с нахождением всех добровольных пожарных из состава дежурного караула (боевого расчета) по месту работы (учебы) или месту жительства.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8.5. Администрация поселения в течение 10 дней информирует подразделение Государственной противопожарной службы (далее – ГПС), в районе выезда которого </w:t>
      </w:r>
      <w:r w:rsidRPr="001919F6">
        <w:rPr>
          <w:sz w:val="24"/>
          <w:szCs w:val="24"/>
        </w:rPr>
        <w:lastRenderedPageBreak/>
        <w:t>находится поселение, о создании, реорганизации и ликвидации муниципальной пожарной охраны.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8.6. Финансовое и материально-техническое обеспечение муниципальной пожарной охраны осуществляется за счет средств бюджета поселения, пожертвований граждан и юридических лиц, а также других источников финансирования в соответствии с законодательством РФ. Финансовое и материально-техническое обеспечение подразделений ведомственной пожарной охраны осуществляется за счет средств организаций, в которых созданы эти подразделения.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8.7.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Решением Совета депутатов.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9. Добровольная пожарная охрана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9.1. Добровольная пожарная охрана – форма участия граждан в обеспечении первичных мер пожарной безопасности на территориях населенных пунктов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9.2.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10. Обеспечение первичных мер пожарной безопасности в населенных пунктах поселения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10.1. Администрация поселения организует: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10.1.1. профилактику пожаров в населенных пунктах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10.1.2. осуществление мероприятий, исключающих возможность </w:t>
      </w:r>
      <w:proofErr w:type="spellStart"/>
      <w:r w:rsidRPr="001919F6">
        <w:rPr>
          <w:sz w:val="24"/>
          <w:szCs w:val="24"/>
        </w:rPr>
        <w:t>переброса</w:t>
      </w:r>
      <w:proofErr w:type="spellEnd"/>
      <w:r w:rsidRPr="001919F6">
        <w:rPr>
          <w:sz w:val="24"/>
          <w:szCs w:val="24"/>
        </w:rPr>
        <w:t xml:space="preserve">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10.2. На территории населенных пунктов поселения,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10.3. В летний период в условиях устойчивой сухой, жаркой и ветреной погоды или при получении штормового предупреждения в населенных пунктах, дачных поселках, садовых участках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</w:t>
      </w:r>
      <w:r w:rsidRPr="001919F6">
        <w:rPr>
          <w:sz w:val="24"/>
          <w:szCs w:val="24"/>
        </w:rPr>
        <w:lastRenderedPageBreak/>
        <w:t>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10.4. По решению администрации поселения в весенне-летний пожароопасный период также может быть организовано дежурство граждан.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10.5.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10.6.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Pr="001919F6">
        <w:rPr>
          <w:sz w:val="24"/>
          <w:szCs w:val="24"/>
        </w:rPr>
        <w:t>водоисточникам</w:t>
      </w:r>
      <w:proofErr w:type="spellEnd"/>
      <w:r w:rsidRPr="001919F6">
        <w:rPr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– собственниками объектов самостоятельно.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10.7. 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– за счет средств их собственников.</w:t>
      </w:r>
    </w:p>
    <w:p w:rsidR="000912F8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1919F6" w:rsidRDefault="001919F6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</w:p>
    <w:p w:rsidR="001919F6" w:rsidRDefault="001919F6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</w:p>
    <w:p w:rsidR="001919F6" w:rsidRPr="001919F6" w:rsidRDefault="001919F6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lastRenderedPageBreak/>
        <w:t>11. Оснащение муниципальных учреждений первичными средствами пожаротушения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</w:t>
      </w:r>
      <w:proofErr w:type="gramStart"/>
      <w:r w:rsidRPr="001919F6">
        <w:rPr>
          <w:sz w:val="24"/>
          <w:szCs w:val="24"/>
        </w:rPr>
        <w:t xml:space="preserve"> А</w:t>
      </w:r>
      <w:proofErr w:type="gramEnd"/>
      <w:r w:rsidRPr="001919F6">
        <w:rPr>
          <w:sz w:val="24"/>
          <w:szCs w:val="24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</w:t>
      </w:r>
      <w:proofErr w:type="gramStart"/>
      <w:r w:rsidRPr="001919F6">
        <w:rPr>
          <w:sz w:val="24"/>
          <w:szCs w:val="24"/>
        </w:rPr>
        <w:t xml:space="preserve"> В</w:t>
      </w:r>
      <w:proofErr w:type="gramEnd"/>
      <w:r w:rsidRPr="001919F6">
        <w:rPr>
          <w:sz w:val="24"/>
          <w:szCs w:val="24"/>
        </w:rPr>
        <w:t xml:space="preserve"> - пожары горючих жидкостей или плавящихся твердых веществ;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</w:t>
      </w:r>
      <w:proofErr w:type="gramStart"/>
      <w:r w:rsidRPr="001919F6">
        <w:rPr>
          <w:sz w:val="24"/>
          <w:szCs w:val="24"/>
        </w:rPr>
        <w:t xml:space="preserve"> С</w:t>
      </w:r>
      <w:proofErr w:type="gramEnd"/>
      <w:r w:rsidRPr="001919F6">
        <w:rPr>
          <w:sz w:val="24"/>
          <w:szCs w:val="24"/>
        </w:rPr>
        <w:t xml:space="preserve"> - пожары газов;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 D - пожары металлов и их сплавов;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 (Е) - пожары, связанные с горением электроустановок.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11.3. Помещения, здания и сооружения необходимо обеспечивать первичными средствами пожаротушения</w:t>
      </w:r>
      <w:proofErr w:type="gramStart"/>
      <w:r w:rsidRPr="001919F6">
        <w:rPr>
          <w:sz w:val="24"/>
          <w:szCs w:val="24"/>
        </w:rPr>
        <w:t xml:space="preserve"> .</w:t>
      </w:r>
      <w:proofErr w:type="gramEnd"/>
      <w:r w:rsidRPr="001919F6">
        <w:rPr>
          <w:sz w:val="24"/>
          <w:szCs w:val="24"/>
        </w:rPr>
        <w:t>Правил пожарной безопасности в Российской Федерации (ППБ 01-03).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  <w:bookmarkStart w:id="0" w:name="1"/>
      <w:bookmarkEnd w:id="0"/>
    </w:p>
    <w:p w:rsidR="000912F8" w:rsidRDefault="000912F8" w:rsidP="001919F6">
      <w:pPr>
        <w:jc w:val="both"/>
        <w:rPr>
          <w:sz w:val="24"/>
          <w:szCs w:val="24"/>
        </w:rPr>
      </w:pPr>
    </w:p>
    <w:p w:rsidR="000912F8" w:rsidRDefault="000912F8" w:rsidP="001919F6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D64DDB" w:rsidRDefault="00D64DDB"/>
    <w:sectPr w:rsidR="00D64DDB" w:rsidSect="00D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207"/>
    <w:multiLevelType w:val="hybridMultilevel"/>
    <w:tmpl w:val="415613A6"/>
    <w:lvl w:ilvl="0" w:tplc="7DA6B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09"/>
    <w:rsid w:val="000912F8"/>
    <w:rsid w:val="001919F6"/>
    <w:rsid w:val="00257DB9"/>
    <w:rsid w:val="00384346"/>
    <w:rsid w:val="007A3609"/>
    <w:rsid w:val="00887A98"/>
    <w:rsid w:val="008C6D34"/>
    <w:rsid w:val="00B92856"/>
    <w:rsid w:val="00D35FBA"/>
    <w:rsid w:val="00D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4c47d362-26cf-451e-9f1c-474dd313f871" TargetMode="External"/><Relationship Id="rId13" Type="http://schemas.openxmlformats.org/officeDocument/2006/relationships/hyperlink" Target="http://zakon.scli.ru/ru/legal_texts/act_municipal_education/index.php?do4=document&amp;id4=88d29675-dbc9-4463-805e-748a5a7587ee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akon.scli.ru/ru/legal_texts/act_municipal_education/index.php?do4=document&amp;id4=4c47d362-26cf-451e-9f1c-474dd313f8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artak-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88d29675-dbc9-4463-805e-748a5a7587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680-476B-494B-A2F5-6AA1367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3337</Words>
  <Characters>19024</Characters>
  <Application>Microsoft Office Word</Application>
  <DocSecurity>0</DocSecurity>
  <Lines>158</Lines>
  <Paragraphs>44</Paragraphs>
  <ScaleCrop>false</ScaleCrop>
  <Company/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2013-04-29T07:18:00Z</cp:lastPrinted>
  <dcterms:created xsi:type="dcterms:W3CDTF">2013-03-26T11:14:00Z</dcterms:created>
  <dcterms:modified xsi:type="dcterms:W3CDTF">2013-04-29T07:22:00Z</dcterms:modified>
</cp:coreProperties>
</file>