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34" w:rsidRDefault="00D71634" w:rsidP="00D71634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2625090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D71634" w:rsidRDefault="00D71634" w:rsidP="00D71634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АДМИНИСТРАЦИЯ</w:t>
      </w:r>
    </w:p>
    <w:p w:rsidR="00D71634" w:rsidRDefault="00D71634" w:rsidP="00D7163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муниципаль РАЙОНЫның                                                сельского поселения</w:t>
      </w:r>
    </w:p>
    <w:p w:rsidR="00D71634" w:rsidRDefault="00D71634" w:rsidP="00D7163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D71634" w:rsidRDefault="00D71634" w:rsidP="00D7163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  МУНИЦИПАЛЬНОГО РАЙОНА</w:t>
      </w:r>
    </w:p>
    <w:p w:rsidR="00D71634" w:rsidRDefault="00D71634" w:rsidP="00D7163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D71634" w:rsidRDefault="00D71634" w:rsidP="00D7163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с. Спартак, ул.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Клубная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, 4</w:t>
      </w:r>
    </w:p>
    <w:p w:rsidR="00D71634" w:rsidRDefault="00D71634" w:rsidP="00D7163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D71634" w:rsidRPr="00D71634" w:rsidRDefault="00D71634" w:rsidP="00D71634">
      <w:pPr>
        <w:ind w:left="567" w:right="-908" w:hanging="567"/>
        <w:rPr>
          <w:rFonts w:ascii="Lucida Sans Unicode" w:hAnsi="Lucida Sans Unicode" w:cs="Lucida Sans Unicode"/>
          <w:sz w:val="18"/>
          <w:szCs w:val="18"/>
        </w:rPr>
      </w:pPr>
      <w:r>
        <w:t xml:space="preserve">     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е</w:t>
      </w:r>
      <w:proofErr w:type="gramEnd"/>
      <w:r w:rsidRPr="00D71634">
        <w:rPr>
          <w:rFonts w:ascii="Lucida Sans Unicode" w:hAnsi="Lucida Sans Unicode" w:cs="Lucida Sans Unicode"/>
          <w:sz w:val="18"/>
          <w:szCs w:val="18"/>
        </w:rPr>
        <w:t>-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D71634"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 w:rsidRPr="00D71634">
        <w:rPr>
          <w:rFonts w:ascii="Lucida Sans Unicode" w:hAnsi="Lucida Sans Unicode" w:cs="Lucida Sans Unicode"/>
          <w:sz w:val="18"/>
          <w:szCs w:val="18"/>
        </w:rPr>
        <w:t>_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</w:t>
      </w:r>
      <w:r w:rsidRPr="00D71634">
        <w:rPr>
          <w:rFonts w:ascii="Lucida Sans Unicode" w:hAnsi="Lucida Sans Unicode" w:cs="Lucida Sans Unicode"/>
          <w:sz w:val="18"/>
          <w:szCs w:val="18"/>
        </w:rPr>
        <w:t>_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</w:t>
      </w:r>
      <w:r w:rsidRPr="00D71634"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 w:rsidRPr="00D71634"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proofErr w:type="spellEnd"/>
      <w:r w:rsidRPr="00D71634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>е</w:t>
      </w:r>
      <w:r w:rsidRPr="00D71634">
        <w:rPr>
          <w:rFonts w:ascii="Lucida Sans Unicode" w:hAnsi="Lucida Sans Unicode" w:cs="Lucida Sans Unicode"/>
          <w:sz w:val="18"/>
          <w:szCs w:val="18"/>
        </w:rPr>
        <w:t>-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D71634">
        <w:rPr>
          <w:rFonts w:ascii="Lucida Sans Unicode" w:hAnsi="Lucida Sans Unicode" w:cs="Lucida Sans Unicode"/>
          <w:sz w:val="18"/>
          <w:szCs w:val="18"/>
        </w:rPr>
        <w:t xml:space="preserve">: 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proofErr w:type="spellEnd"/>
      <w:r w:rsidRPr="00D71634">
        <w:rPr>
          <w:rFonts w:ascii="Lucida Sans Unicode" w:hAnsi="Lucida Sans Unicode" w:cs="Lucida Sans Unicode"/>
          <w:sz w:val="18"/>
          <w:szCs w:val="18"/>
        </w:rPr>
        <w:t>_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</w:t>
      </w:r>
      <w:r w:rsidRPr="00D71634">
        <w:rPr>
          <w:rFonts w:ascii="Lucida Sans Unicode" w:hAnsi="Lucida Sans Unicode" w:cs="Lucida Sans Unicode"/>
          <w:sz w:val="18"/>
          <w:szCs w:val="18"/>
        </w:rPr>
        <w:t>_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</w:t>
      </w:r>
      <w:r w:rsidRPr="00D71634">
        <w:rPr>
          <w:rFonts w:ascii="Lucida Sans Unicode" w:hAnsi="Lucida Sans Unicode" w:cs="Lucida Sans Unicode"/>
          <w:sz w:val="18"/>
          <w:szCs w:val="18"/>
        </w:rPr>
        <w:t>@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proofErr w:type="spellEnd"/>
      <w:r w:rsidRPr="00D71634">
        <w:rPr>
          <w:rFonts w:ascii="Lucida Sans Unicode" w:hAnsi="Lucida Sans Unicode" w:cs="Lucida Sans Unicode"/>
          <w:sz w:val="18"/>
          <w:szCs w:val="18"/>
        </w:rPr>
        <w:t>.</w:t>
      </w:r>
      <w:proofErr w:type="spellStart"/>
      <w:r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proofErr w:type="spellEnd"/>
      <w:r w:rsidRPr="00D71634">
        <w:rPr>
          <w:rFonts w:ascii="Lucida Sans Unicode" w:hAnsi="Lucida Sans Unicode" w:cs="Lucida Sans Unicode"/>
          <w:sz w:val="18"/>
          <w:szCs w:val="18"/>
        </w:rPr>
        <w:t xml:space="preserve">                                </w:t>
      </w:r>
    </w:p>
    <w:p w:rsidR="00D71634" w:rsidRPr="00D71634" w:rsidRDefault="00D71634" w:rsidP="00D7163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71634" w:rsidRPr="00D71634" w:rsidRDefault="00D71634" w:rsidP="00D71634">
      <w:pPr>
        <w:ind w:left="-700"/>
        <w:rPr>
          <w:b/>
        </w:rPr>
      </w:pPr>
      <w:r w:rsidRPr="00D71634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 </w:t>
      </w:r>
    </w:p>
    <w:p w:rsidR="00D71634" w:rsidRDefault="00D71634" w:rsidP="00D71634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  <w:r w:rsidRPr="00D71634">
        <w:rPr>
          <w:rFonts w:ascii="Lucida Sans Unicode" w:eastAsia="Arial Unicode MS" w:hAnsi="Lucida Sans Unicode" w:cs="Lucida Sans Unicode"/>
          <w:b/>
        </w:rPr>
        <w:t xml:space="preserve">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             № 26   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ПОСТАНОВЛЕНИЕ</w:t>
      </w:r>
    </w:p>
    <w:p w:rsidR="00D71634" w:rsidRDefault="00D71634" w:rsidP="00D71634">
      <w:pPr>
        <w:ind w:left="-1000"/>
        <w:jc w:val="center"/>
        <w:rPr>
          <w:rFonts w:ascii="Lucida Sans Unicode" w:eastAsia="Arial Unicode MS" w:hAnsi="Lucida Sans Unicode" w:cs="Lucida Sans Unicode"/>
          <w:b/>
          <w:sz w:val="26"/>
          <w:szCs w:val="26"/>
        </w:rPr>
      </w:pPr>
    </w:p>
    <w:p w:rsidR="00D71634" w:rsidRDefault="00D71634" w:rsidP="00D71634">
      <w:pPr>
        <w:ind w:left="-1000"/>
        <w:rPr>
          <w:b/>
        </w:rPr>
      </w:pPr>
      <w:r>
        <w:rPr>
          <w:rFonts w:eastAsia="Arial Unicode MS"/>
        </w:rPr>
        <w:t xml:space="preserve">               </w:t>
      </w:r>
      <w:r>
        <w:rPr>
          <w:rFonts w:eastAsia="Arial Unicode MS"/>
          <w:u w:val="single"/>
        </w:rPr>
        <w:t xml:space="preserve">« 05 »  март  2013 </w:t>
      </w:r>
      <w:proofErr w:type="spellStart"/>
      <w:r>
        <w:rPr>
          <w:rFonts w:eastAsia="Arial Unicode MS"/>
          <w:u w:val="single"/>
        </w:rPr>
        <w:t>й</w:t>
      </w:r>
      <w:proofErr w:type="spellEnd"/>
      <w:r>
        <w:rPr>
          <w:rFonts w:eastAsia="Arial Unicode MS"/>
        </w:rPr>
        <w:t xml:space="preserve">.                                                   </w:t>
      </w:r>
      <w:r>
        <w:rPr>
          <w:rFonts w:eastAsia="Arial Unicode MS"/>
          <w:u w:val="single"/>
        </w:rPr>
        <w:t>« 05 »  марта  2013 г.</w:t>
      </w:r>
      <w:r>
        <w:t xml:space="preserve"> </w:t>
      </w:r>
      <w:r>
        <w:rPr>
          <w:b/>
        </w:rPr>
        <w:t xml:space="preserve"> </w:t>
      </w:r>
    </w:p>
    <w:p w:rsidR="00D71634" w:rsidRDefault="00D71634" w:rsidP="00D71634">
      <w:pPr>
        <w:ind w:left="-1000"/>
        <w:rPr>
          <w:b/>
        </w:rPr>
      </w:pPr>
      <w:r>
        <w:rPr>
          <w:b/>
        </w:rPr>
        <w:t xml:space="preserve"> </w:t>
      </w:r>
    </w:p>
    <w:p w:rsidR="00D71634" w:rsidRDefault="00D71634" w:rsidP="00D71634">
      <w:pPr>
        <w:ind w:left="-1000"/>
        <w:rPr>
          <w:b/>
        </w:rPr>
      </w:pPr>
    </w:p>
    <w:p w:rsidR="00D71634" w:rsidRDefault="00D71634" w:rsidP="00D71634">
      <w:pPr>
        <w:ind w:left="-1000"/>
        <w:jc w:val="both"/>
      </w:pPr>
      <w:r>
        <w:rPr>
          <w:b/>
        </w:rPr>
        <w:t xml:space="preserve">                                                                                             </w:t>
      </w:r>
      <w:r>
        <w:t xml:space="preserve">О закреплении </w:t>
      </w:r>
    </w:p>
    <w:p w:rsidR="00592C38" w:rsidRDefault="00D71634" w:rsidP="00D71634">
      <w:pPr>
        <w:ind w:left="-1000"/>
        <w:jc w:val="both"/>
      </w:pPr>
      <w:r>
        <w:t xml:space="preserve">                                                                                             </w:t>
      </w:r>
      <w:r w:rsidR="00592C38">
        <w:t>н</w:t>
      </w:r>
      <w:r>
        <w:t>едвижимого</w:t>
      </w:r>
      <w:r w:rsidR="00592C38">
        <w:t xml:space="preserve"> имущества</w:t>
      </w:r>
    </w:p>
    <w:p w:rsidR="00D71634" w:rsidRDefault="00592C38" w:rsidP="00D71634">
      <w:pPr>
        <w:ind w:left="-1000"/>
        <w:jc w:val="both"/>
      </w:pPr>
      <w:r>
        <w:t xml:space="preserve">                                                                                             в оперативное управление  </w:t>
      </w:r>
    </w:p>
    <w:p w:rsidR="00D71634" w:rsidRDefault="00D71634" w:rsidP="00D71634">
      <w:pPr>
        <w:ind w:left="300" w:hanging="100"/>
        <w:jc w:val="both"/>
      </w:pPr>
    </w:p>
    <w:p w:rsidR="00592C38" w:rsidRDefault="00592C38" w:rsidP="00D71634">
      <w:pPr>
        <w:ind w:left="300" w:hanging="100"/>
        <w:jc w:val="both"/>
      </w:pPr>
    </w:p>
    <w:p w:rsidR="00D71634" w:rsidRDefault="00592C38" w:rsidP="00592C38">
      <w:pPr>
        <w:ind w:left="180"/>
        <w:jc w:val="both"/>
      </w:pPr>
      <w:r>
        <w:t xml:space="preserve">          В соответствии со ст.299 Гражданского кодекса Российской Федерации,</w:t>
      </w:r>
    </w:p>
    <w:p w:rsidR="00D71634" w:rsidRDefault="00D71634" w:rsidP="00D71634">
      <w:pPr>
        <w:jc w:val="both"/>
      </w:pPr>
    </w:p>
    <w:p w:rsidR="00D71634" w:rsidRDefault="00D71634" w:rsidP="00D71634">
      <w:pPr>
        <w:ind w:left="180"/>
        <w:jc w:val="center"/>
      </w:pPr>
      <w:r>
        <w:t>ПОСТАНОВЛЯЮ:</w:t>
      </w:r>
    </w:p>
    <w:p w:rsidR="00D71634" w:rsidRDefault="00D71634" w:rsidP="00D71634">
      <w:pPr>
        <w:ind w:left="180"/>
        <w:rPr>
          <w:b/>
        </w:rPr>
      </w:pPr>
      <w:r>
        <w:rPr>
          <w:b/>
        </w:rPr>
        <w:t xml:space="preserve"> </w:t>
      </w:r>
    </w:p>
    <w:p w:rsidR="00D71634" w:rsidRDefault="00D71634" w:rsidP="00D71634">
      <w:pPr>
        <w:ind w:left="-567"/>
        <w:jc w:val="both"/>
      </w:pPr>
      <w:r>
        <w:t xml:space="preserve">        1.   </w:t>
      </w:r>
      <w:r w:rsidR="00592C38">
        <w:t>Закрепить на праве оперативного управления за администрацией сельского поселения Спартакский сельсовет муниципального района  Ермекеевский район Республики Башкортостан объекты недвижимости согласно приложению к настоящему постановлению</w:t>
      </w:r>
      <w:r>
        <w:t xml:space="preserve">. </w:t>
      </w:r>
    </w:p>
    <w:p w:rsidR="00D71634" w:rsidRDefault="00D71634" w:rsidP="00D71634">
      <w:pPr>
        <w:ind w:left="-567"/>
        <w:jc w:val="both"/>
      </w:pPr>
      <w:r>
        <w:t xml:space="preserve">        2. О</w:t>
      </w:r>
      <w:r w:rsidR="00592C38">
        <w:t>беспечить государственную регистрацию права оперативного управления на муниципальное недвижимое имущество, согласно приложению к настоящему постановлению в Управлении Федеральной службы государственной регистрации, кадастра и картографии по Республики Башкортостан</w:t>
      </w:r>
      <w:r>
        <w:t>.</w:t>
      </w:r>
    </w:p>
    <w:p w:rsidR="00D71634" w:rsidRDefault="00D71634" w:rsidP="00D71634">
      <w:pPr>
        <w:ind w:left="-567"/>
        <w:jc w:val="both"/>
      </w:pPr>
      <w:r>
        <w:t xml:space="preserve">        3.  Постановление вступает в силу со дня его подписания</w:t>
      </w:r>
      <w:r w:rsidR="00592C38">
        <w:t xml:space="preserve"> и официального размещения на информационном стенде в здании администрации сельского поселения Спартакский сельсовет по адресу : с</w:t>
      </w:r>
      <w:proofErr w:type="gramStart"/>
      <w:r w:rsidR="00592C38">
        <w:t>.С</w:t>
      </w:r>
      <w:proofErr w:type="gramEnd"/>
      <w:r w:rsidR="00592C38">
        <w:t>партак, ул.Клубная, дом 4</w:t>
      </w:r>
      <w:r>
        <w:t>.</w:t>
      </w:r>
    </w:p>
    <w:p w:rsidR="00592C38" w:rsidRDefault="00592C38" w:rsidP="00D71634">
      <w:pPr>
        <w:ind w:left="-567"/>
        <w:jc w:val="both"/>
      </w:pPr>
      <w:r>
        <w:t xml:space="preserve">        4.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71634" w:rsidRDefault="00D71634" w:rsidP="00D71634">
      <w:pPr>
        <w:ind w:left="-567"/>
        <w:jc w:val="both"/>
      </w:pPr>
    </w:p>
    <w:p w:rsidR="00D71634" w:rsidRDefault="00D71634" w:rsidP="00D71634">
      <w:pPr>
        <w:ind w:left="-567" w:hanging="1180"/>
        <w:jc w:val="both"/>
      </w:pPr>
      <w:r>
        <w:t xml:space="preserve">               </w:t>
      </w:r>
    </w:p>
    <w:p w:rsidR="00D71634" w:rsidRDefault="00D71634" w:rsidP="00D71634">
      <w:pPr>
        <w:jc w:val="both"/>
      </w:pPr>
    </w:p>
    <w:p w:rsidR="00D71634" w:rsidRDefault="00D71634" w:rsidP="00D71634">
      <w:pPr>
        <w:ind w:left="300" w:hanging="1300"/>
        <w:jc w:val="both"/>
      </w:pPr>
      <w:r>
        <w:t xml:space="preserve">                              Глава сельского поселения </w:t>
      </w:r>
    </w:p>
    <w:p w:rsidR="00D71634" w:rsidRDefault="00D71634" w:rsidP="00D71634">
      <w:pPr>
        <w:ind w:left="300" w:hanging="1300"/>
        <w:jc w:val="both"/>
      </w:pPr>
      <w:r>
        <w:t xml:space="preserve"> </w:t>
      </w:r>
      <w:r w:rsidR="00592C38">
        <w:t xml:space="preserve">                             </w:t>
      </w:r>
      <w:r>
        <w:t>Спартакский сельсовет                                              Ф.Х.Гафурова</w:t>
      </w:r>
    </w:p>
    <w:p w:rsidR="00D71634" w:rsidRDefault="00D71634" w:rsidP="00D71634"/>
    <w:p w:rsidR="00D71634" w:rsidRDefault="00D71634" w:rsidP="00D71634"/>
    <w:p w:rsidR="00247163" w:rsidRDefault="00247163"/>
    <w:sectPr w:rsidR="00247163" w:rsidSect="0024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634"/>
    <w:rsid w:val="00247163"/>
    <w:rsid w:val="00592C38"/>
    <w:rsid w:val="00D7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3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2</cp:revision>
  <cp:lastPrinted>2013-03-11T05:13:00Z</cp:lastPrinted>
  <dcterms:created xsi:type="dcterms:W3CDTF">2013-03-11T04:32:00Z</dcterms:created>
  <dcterms:modified xsi:type="dcterms:W3CDTF">2013-03-11T05:14:00Z</dcterms:modified>
</cp:coreProperties>
</file>