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7" w:rsidRDefault="00153BD7" w:rsidP="00153BD7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153BD7" w:rsidRDefault="00153BD7" w:rsidP="00153BD7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АДМИНИСТРАЦИЯ</w:t>
      </w:r>
    </w:p>
    <w:p w:rsidR="00153BD7" w:rsidRDefault="00153BD7" w:rsidP="00153BD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153BD7" w:rsidRDefault="00153BD7" w:rsidP="00153BD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153BD7" w:rsidRDefault="00153BD7" w:rsidP="00153BD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153BD7" w:rsidRDefault="00153BD7" w:rsidP="00153BD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153BD7" w:rsidRDefault="00153BD7" w:rsidP="00153BD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153BD7" w:rsidRDefault="00153BD7" w:rsidP="00153BD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53BD7" w:rsidRDefault="00153BD7" w:rsidP="00153BD7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153BD7" w:rsidRDefault="00153BD7" w:rsidP="00153BD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53BD7" w:rsidRDefault="00153BD7" w:rsidP="00153BD7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</w:t>
      </w:r>
    </w:p>
    <w:p w:rsidR="00153BD7" w:rsidRDefault="00153BD7" w:rsidP="00153BD7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</w:t>
      </w:r>
      <w:r w:rsidR="00567937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</w:rPr>
        <w:t>8</w:t>
      </w:r>
      <w:r w:rsidR="00567937">
        <w:rPr>
          <w:rFonts w:ascii="Lucida Sans Unicode" w:eastAsia="Arial Unicode MS" w:hAnsi="Lucida Sans Unicode" w:cs="Lucida Sans Unicode"/>
          <w:sz w:val="26"/>
          <w:szCs w:val="26"/>
        </w:rPr>
        <w:t>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53BD7" w:rsidRDefault="00153BD7" w:rsidP="00153BD7">
      <w:pPr>
        <w:rPr>
          <w:rFonts w:eastAsia="Arial Unicode MS" w:cs="Arial Unicode MS"/>
          <w:b/>
        </w:rPr>
      </w:pPr>
    </w:p>
    <w:p w:rsidR="00153BD7" w:rsidRDefault="00153BD7" w:rsidP="00153BD7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</w:t>
      </w:r>
      <w:r w:rsidR="00920E8C">
        <w:rPr>
          <w:rFonts w:eastAsia="Arial Unicode MS"/>
          <w:u w:val="single"/>
        </w:rPr>
        <w:t>« 16</w:t>
      </w:r>
      <w:r>
        <w:rPr>
          <w:rFonts w:eastAsia="Arial Unicode MS"/>
          <w:u w:val="single"/>
        </w:rPr>
        <w:t xml:space="preserve"> » </w:t>
      </w:r>
      <w:r w:rsidR="00920E8C">
        <w:rPr>
          <w:rFonts w:eastAsia="Arial Unicode MS"/>
          <w:u w:val="single"/>
        </w:rPr>
        <w:t xml:space="preserve">сентябрь </w:t>
      </w:r>
      <w:r>
        <w:rPr>
          <w:rFonts w:eastAsia="Arial Unicode MS"/>
          <w:u w:val="single"/>
        </w:rPr>
        <w:t xml:space="preserve"> 2013 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</w:t>
      </w:r>
      <w:r w:rsidR="00920E8C">
        <w:rPr>
          <w:rFonts w:eastAsia="Arial Unicode MS"/>
        </w:rPr>
        <w:t xml:space="preserve">                  </w:t>
      </w:r>
      <w:r>
        <w:rPr>
          <w:rFonts w:eastAsia="Arial Unicode MS"/>
        </w:rPr>
        <w:t xml:space="preserve"> </w:t>
      </w:r>
      <w:r w:rsidR="00920E8C">
        <w:rPr>
          <w:rFonts w:eastAsia="Arial Unicode MS"/>
          <w:u w:val="single"/>
        </w:rPr>
        <w:t>« 16</w:t>
      </w:r>
      <w:r>
        <w:rPr>
          <w:rFonts w:eastAsia="Arial Unicode MS"/>
          <w:u w:val="single"/>
        </w:rPr>
        <w:t xml:space="preserve"> »  </w:t>
      </w:r>
      <w:r w:rsidR="00920E8C">
        <w:rPr>
          <w:rFonts w:eastAsia="Arial Unicode MS"/>
          <w:u w:val="single"/>
        </w:rPr>
        <w:t>сентября</w:t>
      </w:r>
      <w:r>
        <w:rPr>
          <w:rFonts w:eastAsia="Arial Unicode MS"/>
          <w:u w:val="single"/>
        </w:rPr>
        <w:t xml:space="preserve">  2013 г</w:t>
      </w:r>
      <w:r>
        <w:rPr>
          <w:rFonts w:eastAsia="Arial Unicode MS"/>
        </w:rPr>
        <w:t>.</w:t>
      </w:r>
    </w:p>
    <w:p w:rsidR="00567937" w:rsidRDefault="00567937" w:rsidP="00153BD7">
      <w:pPr>
        <w:ind w:left="-800"/>
        <w:rPr>
          <w:rFonts w:eastAsia="Arial Unicode MS"/>
        </w:rPr>
      </w:pPr>
    </w:p>
    <w:p w:rsidR="001712D4" w:rsidRDefault="001712D4" w:rsidP="001712D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 дополнений в постановление главы сельского постановления </w:t>
      </w:r>
      <w:r w:rsidR="00920E8C">
        <w:rPr>
          <w:rFonts w:ascii="Times New Roman" w:hAnsi="Times New Roman" w:cs="Times New Roman"/>
          <w:b w:val="0"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920E8C">
        <w:rPr>
          <w:rFonts w:ascii="Times New Roman" w:hAnsi="Times New Roman" w:cs="Times New Roman"/>
          <w:b w:val="0"/>
          <w:sz w:val="28"/>
          <w:szCs w:val="28"/>
        </w:rPr>
        <w:t xml:space="preserve">47 </w:t>
      </w: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20E8C">
        <w:rPr>
          <w:rFonts w:ascii="Times New Roman" w:hAnsi="Times New Roman" w:cs="Times New Roman"/>
          <w:b w:val="0"/>
          <w:sz w:val="28"/>
          <w:szCs w:val="28"/>
        </w:rPr>
        <w:t xml:space="preserve"> 06 » декабря  2012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 Об утверждении порядка осуществления администрацией сельского поселения </w:t>
      </w:r>
      <w:r w:rsidR="00920E8C"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бюджетных полномочий 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12D4" w:rsidRDefault="001712D4" w:rsidP="001712D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E8C" w:rsidRDefault="001712D4" w:rsidP="00171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целях реализации  положений статьи 160.1 Бюджетного  кодекса Российской Федерации </w:t>
      </w:r>
      <w:r w:rsidR="00920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0E8C" w:rsidRDefault="00920E8C" w:rsidP="00171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 :</w:t>
      </w:r>
    </w:p>
    <w:p w:rsidR="00920E8C" w:rsidRDefault="00920E8C" w:rsidP="00171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2D4" w:rsidRDefault="00920E8C" w:rsidP="00171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1. В</w:t>
      </w:r>
      <w:r w:rsidR="001712D4">
        <w:rPr>
          <w:rFonts w:ascii="Times New Roman" w:hAnsi="Times New Roman" w:cs="Times New Roman"/>
          <w:b w:val="0"/>
          <w:sz w:val="28"/>
          <w:szCs w:val="28"/>
        </w:rPr>
        <w:t>нести следующие изменения: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12D4">
        <w:rPr>
          <w:rFonts w:ascii="Times New Roman" w:hAnsi="Times New Roman" w:cs="Times New Roman"/>
          <w:b w:val="0"/>
          <w:sz w:val="28"/>
          <w:szCs w:val="28"/>
        </w:rPr>
        <w:t>в приложение № 2 «Перечень главных администраторов доходов бюджетов бюджетной системы Российской Федерации - органов местного самоуправления муниципального района Ермекеевский район Республики Башкортостан»  добавить код бюджетной классификации:</w:t>
      </w:r>
    </w:p>
    <w:p w:rsidR="001712D4" w:rsidRDefault="001712D4" w:rsidP="001712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1712D4" w:rsidTr="001712D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D4" w:rsidRDefault="001712D4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2D4" w:rsidRDefault="001712D4">
            <w: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2D4" w:rsidRDefault="001712D4">
            <w:pPr>
              <w:jc w:val="both"/>
            </w:pPr>
            <w:r>
              <w:t>Прочие межбюджетные трансферты, передаваемые бюджетам поселений на премирование победителей республиканского конкурса «Лучший многоквартирный дом»</w:t>
            </w:r>
          </w:p>
        </w:tc>
      </w:tr>
    </w:tbl>
    <w:p w:rsidR="001712D4" w:rsidRDefault="001712D4" w:rsidP="001712D4">
      <w:pPr>
        <w:ind w:left="360"/>
        <w:jc w:val="both"/>
      </w:pPr>
      <w:r>
        <w:t xml:space="preserve">  </w:t>
      </w:r>
    </w:p>
    <w:p w:rsidR="001712D4" w:rsidRDefault="00920E8C" w:rsidP="001712D4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2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2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12D4" w:rsidRDefault="001712D4" w:rsidP="001712D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E8C" w:rsidRDefault="00920E8C" w:rsidP="001712D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2D4" w:rsidRDefault="001712D4" w:rsidP="001712D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571C" w:rsidRPr="00920E8C" w:rsidRDefault="00920E8C" w:rsidP="00920E8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="001712D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Ф.Х.Гафурова</w:t>
      </w:r>
    </w:p>
    <w:sectPr w:rsidR="0026571C" w:rsidRPr="00920E8C" w:rsidSect="002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53BD7"/>
    <w:rsid w:val="00114CB4"/>
    <w:rsid w:val="00153BD7"/>
    <w:rsid w:val="001712D4"/>
    <w:rsid w:val="0026571C"/>
    <w:rsid w:val="00567937"/>
    <w:rsid w:val="00846D32"/>
    <w:rsid w:val="00920E8C"/>
    <w:rsid w:val="00B9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2013-09-18T08:50:00Z</cp:lastPrinted>
  <dcterms:created xsi:type="dcterms:W3CDTF">2013-09-18T08:39:00Z</dcterms:created>
  <dcterms:modified xsi:type="dcterms:W3CDTF">2013-09-18T08:50:00Z</dcterms:modified>
</cp:coreProperties>
</file>