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E5" w:rsidRDefault="00453FE5" w:rsidP="00453FE5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453FE5" w:rsidRDefault="00453FE5" w:rsidP="00453FE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453FE5" w:rsidRDefault="00453FE5" w:rsidP="00453FE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453FE5" w:rsidRDefault="00453FE5" w:rsidP="00453F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453FE5" w:rsidRDefault="00453FE5" w:rsidP="00453F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453FE5" w:rsidRDefault="00453FE5" w:rsidP="00453F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453FE5" w:rsidRDefault="00453FE5" w:rsidP="00453FE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453FE5" w:rsidRDefault="00453FE5" w:rsidP="00453FE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53FE5" w:rsidRDefault="00453FE5" w:rsidP="00453FE5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</w:t>
      </w:r>
    </w:p>
    <w:p w:rsidR="00453FE5" w:rsidRDefault="00453FE5" w:rsidP="00453FE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53FE5" w:rsidRDefault="00453FE5" w:rsidP="00453FE5">
      <w:r>
        <w:t xml:space="preserve"> </w:t>
      </w:r>
    </w:p>
    <w:p w:rsidR="00453FE5" w:rsidRDefault="00453FE5" w:rsidP="00453FE5">
      <w: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№ 15                  ПОСТАНОВЛЕНИЕ</w:t>
      </w:r>
    </w:p>
    <w:p w:rsidR="00453FE5" w:rsidRDefault="00453FE5" w:rsidP="00453FE5">
      <w:pPr>
        <w:rPr>
          <w:rFonts w:ascii="Arial Unicode MS" w:eastAsia="Arial Unicode MS" w:hAnsi="Arial Unicode MS" w:cs="Arial Unicode MS"/>
          <w:b/>
        </w:rPr>
      </w:pPr>
    </w:p>
    <w:p w:rsidR="00453FE5" w:rsidRDefault="00453FE5" w:rsidP="00453FE5">
      <w:pPr>
        <w:rPr>
          <w:rFonts w:eastAsia="Arial Unicode MS" w:hint="eastAsia"/>
        </w:rPr>
      </w:pPr>
      <w:r>
        <w:rPr>
          <w:rFonts w:eastAsia="Arial Unicode MS"/>
          <w:u w:val="single"/>
        </w:rPr>
        <w:t xml:space="preserve">« 22 »  февраль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                         </w:t>
      </w:r>
      <w:r>
        <w:rPr>
          <w:rFonts w:eastAsia="Arial Unicode MS"/>
          <w:u w:val="single"/>
        </w:rPr>
        <w:t>« 22 » февраля  2013 г.</w:t>
      </w:r>
    </w:p>
    <w:p w:rsidR="00453FE5" w:rsidRDefault="00453FE5" w:rsidP="00453FE5">
      <w:pPr>
        <w:ind w:left="4962"/>
      </w:pPr>
    </w:p>
    <w:p w:rsidR="00453FE5" w:rsidRDefault="00453FE5" w:rsidP="00453FE5">
      <w:pPr>
        <w:ind w:left="4962"/>
      </w:pPr>
      <w:r>
        <w:t>Об утверждении добровольной пожарной дружины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453FE5" w:rsidRDefault="00453FE5" w:rsidP="00453FE5">
      <w:pPr>
        <w:ind w:left="4962"/>
      </w:pPr>
    </w:p>
    <w:p w:rsidR="00453FE5" w:rsidRDefault="00453FE5" w:rsidP="00453FE5">
      <w:pPr>
        <w:ind w:firstLine="709"/>
        <w:jc w:val="both"/>
        <w:rPr>
          <w:color w:val="FF0000"/>
        </w:rPr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Законом Республики Башкортостан №  456 –</w:t>
      </w:r>
      <w:proofErr w:type="spellStart"/>
      <w:r>
        <w:t>з</w:t>
      </w:r>
      <w:proofErr w:type="spellEnd"/>
      <w:r>
        <w:t xml:space="preserve"> от 31.10.2011 года « О добровольной охране РБ»</w:t>
      </w:r>
      <w:r>
        <w:rPr>
          <w:color w:val="FF0000"/>
        </w:rPr>
        <w:t xml:space="preserve"> </w:t>
      </w:r>
      <w:r>
        <w:t xml:space="preserve">с целью предупреждения  возникновения  чрезвычайных ситуаций, связанных с пожарами, а также гибели людей при пожарах, стабилизации обстановки в обеспечении пожарной безопасности в жилом секторе, </w:t>
      </w:r>
    </w:p>
    <w:p w:rsidR="00453FE5" w:rsidRDefault="00453FE5" w:rsidP="00453FE5">
      <w:pPr>
        <w:ind w:firstLine="709"/>
        <w:jc w:val="both"/>
      </w:pPr>
    </w:p>
    <w:p w:rsidR="00453FE5" w:rsidRDefault="00453FE5" w:rsidP="00453FE5">
      <w:pPr>
        <w:jc w:val="center"/>
      </w:pPr>
      <w:r>
        <w:t>ПОСТАНОВЛЯЮ:</w:t>
      </w:r>
    </w:p>
    <w:p w:rsidR="00453FE5" w:rsidRDefault="00453FE5" w:rsidP="00453FE5">
      <w:pPr>
        <w:jc w:val="center"/>
      </w:pPr>
    </w:p>
    <w:p w:rsidR="00453FE5" w:rsidRDefault="00453FE5" w:rsidP="00453FE5">
      <w:pPr>
        <w:ind w:firstLine="709"/>
        <w:jc w:val="both"/>
      </w:pPr>
      <w:r>
        <w:t xml:space="preserve">1. Утвердить добровольную пожарную дружину на территории сельского поселения Спартакский сельсовет муниципального района Ермекеевский район Республики Башкортостан: </w:t>
      </w:r>
    </w:p>
    <w:p w:rsidR="00453FE5" w:rsidRDefault="00453FE5" w:rsidP="00453FE5">
      <w:pPr>
        <w:ind w:firstLine="709"/>
        <w:jc w:val="both"/>
      </w:pPr>
      <w:proofErr w:type="spellStart"/>
      <w:r>
        <w:t>Торшин</w:t>
      </w:r>
      <w:proofErr w:type="spellEnd"/>
      <w:r>
        <w:t xml:space="preserve"> Виктор Анатольевич</w:t>
      </w:r>
    </w:p>
    <w:p w:rsidR="00453FE5" w:rsidRDefault="00453FE5" w:rsidP="00453FE5">
      <w:pPr>
        <w:ind w:firstLine="709"/>
        <w:jc w:val="both"/>
      </w:pPr>
      <w:r>
        <w:t>Петров Владимир Валерьевич</w:t>
      </w:r>
    </w:p>
    <w:p w:rsidR="00453FE5" w:rsidRDefault="00453FE5" w:rsidP="00453FE5">
      <w:pPr>
        <w:ind w:firstLine="709"/>
        <w:jc w:val="both"/>
      </w:pPr>
      <w:r>
        <w:t xml:space="preserve">Арсланов Ринат </w:t>
      </w:r>
      <w:proofErr w:type="spellStart"/>
      <w:r>
        <w:t>Анварович</w:t>
      </w:r>
      <w:proofErr w:type="spellEnd"/>
    </w:p>
    <w:p w:rsidR="00453FE5" w:rsidRDefault="00453FE5" w:rsidP="00453FE5">
      <w:pPr>
        <w:ind w:firstLine="709"/>
        <w:jc w:val="both"/>
      </w:pPr>
      <w:proofErr w:type="spellStart"/>
      <w:r>
        <w:t>Гильмутдинов</w:t>
      </w:r>
      <w:proofErr w:type="spellEnd"/>
      <w:r>
        <w:t xml:space="preserve"> </w:t>
      </w:r>
      <w:proofErr w:type="spellStart"/>
      <w:r>
        <w:t>Фануз</w:t>
      </w:r>
      <w:proofErr w:type="spellEnd"/>
      <w:r>
        <w:t xml:space="preserve"> </w:t>
      </w:r>
      <w:proofErr w:type="spellStart"/>
      <w:r>
        <w:t>Идгарович</w:t>
      </w:r>
      <w:proofErr w:type="spellEnd"/>
    </w:p>
    <w:p w:rsidR="00453FE5" w:rsidRDefault="00453FE5" w:rsidP="00453FE5">
      <w:pPr>
        <w:ind w:firstLine="709"/>
        <w:jc w:val="both"/>
      </w:pPr>
      <w:proofErr w:type="spellStart"/>
      <w:r>
        <w:t>Мастерова</w:t>
      </w:r>
      <w:proofErr w:type="spellEnd"/>
      <w:r>
        <w:t xml:space="preserve"> Нина Владмировна</w:t>
      </w:r>
    </w:p>
    <w:p w:rsidR="00453FE5" w:rsidRDefault="00453FE5" w:rsidP="00453FE5">
      <w:pPr>
        <w:ind w:firstLine="709"/>
        <w:jc w:val="both"/>
      </w:pPr>
      <w:r>
        <w:t>Максимова Елена Ивановна</w:t>
      </w:r>
    </w:p>
    <w:p w:rsidR="00453FE5" w:rsidRDefault="00453FE5" w:rsidP="00453FE5">
      <w:pPr>
        <w:ind w:firstLine="709"/>
        <w:jc w:val="both"/>
      </w:pPr>
      <w:proofErr w:type="spellStart"/>
      <w:r>
        <w:t>Гулящева</w:t>
      </w:r>
      <w:proofErr w:type="spellEnd"/>
      <w:r>
        <w:t xml:space="preserve"> Нина Владимировна</w:t>
      </w:r>
    </w:p>
    <w:p w:rsidR="00453FE5" w:rsidRDefault="00453FE5" w:rsidP="00453FE5">
      <w:pPr>
        <w:ind w:firstLine="709"/>
        <w:jc w:val="both"/>
      </w:pPr>
      <w:proofErr w:type="spellStart"/>
      <w:r>
        <w:t>Артикуленко</w:t>
      </w:r>
      <w:proofErr w:type="spellEnd"/>
      <w:r>
        <w:t xml:space="preserve"> Алексей </w:t>
      </w:r>
      <w:proofErr w:type="spellStart"/>
      <w:r>
        <w:t>Вильямсович</w:t>
      </w:r>
      <w:proofErr w:type="spellEnd"/>
    </w:p>
    <w:p w:rsidR="00453FE5" w:rsidRDefault="00453FE5" w:rsidP="00453FE5">
      <w:pPr>
        <w:ind w:firstLine="709"/>
        <w:jc w:val="both"/>
      </w:pPr>
      <w:proofErr w:type="spellStart"/>
      <w:r>
        <w:t>Мухаметзянов</w:t>
      </w:r>
      <w:proofErr w:type="spellEnd"/>
      <w:r>
        <w:t xml:space="preserve"> </w:t>
      </w:r>
      <w:proofErr w:type="spellStart"/>
      <w:r>
        <w:t>Ильмир</w:t>
      </w:r>
      <w:proofErr w:type="spellEnd"/>
      <w:r>
        <w:t xml:space="preserve"> </w:t>
      </w:r>
      <w:proofErr w:type="spellStart"/>
      <w:r>
        <w:t>Сулейманович</w:t>
      </w:r>
      <w:proofErr w:type="spellEnd"/>
    </w:p>
    <w:p w:rsidR="00453FE5" w:rsidRDefault="00453FE5" w:rsidP="00453FE5">
      <w:pPr>
        <w:ind w:firstLine="709"/>
        <w:jc w:val="both"/>
      </w:pPr>
      <w:r>
        <w:t xml:space="preserve">Хабибуллина </w:t>
      </w:r>
      <w:proofErr w:type="spellStart"/>
      <w:r>
        <w:t>Мунира</w:t>
      </w:r>
      <w:proofErr w:type="spellEnd"/>
      <w:r>
        <w:t xml:space="preserve"> </w:t>
      </w:r>
      <w:proofErr w:type="spellStart"/>
      <w:r>
        <w:t>Гайфулловна</w:t>
      </w:r>
      <w:proofErr w:type="spellEnd"/>
    </w:p>
    <w:p w:rsidR="00453FE5" w:rsidRDefault="00453FE5" w:rsidP="00453FE5">
      <w:pPr>
        <w:jc w:val="both"/>
      </w:pPr>
    </w:p>
    <w:p w:rsidR="00453FE5" w:rsidRDefault="00453FE5" w:rsidP="00453FE5">
      <w:pPr>
        <w:tabs>
          <w:tab w:val="left" w:pos="1134"/>
        </w:tabs>
        <w:ind w:firstLine="709"/>
        <w:jc w:val="both"/>
      </w:pPr>
      <w:r>
        <w:t xml:space="preserve">2. </w:t>
      </w:r>
      <w:r>
        <w:tab/>
        <w:t>Настоящее постановление вступает в силу со дня его подписания.</w:t>
      </w:r>
    </w:p>
    <w:p w:rsidR="00453FE5" w:rsidRDefault="00453FE5" w:rsidP="00453FE5">
      <w:pPr>
        <w:tabs>
          <w:tab w:val="left" w:pos="1134"/>
        </w:tabs>
        <w:ind w:firstLine="709"/>
        <w:jc w:val="both"/>
      </w:pPr>
      <w:r>
        <w:t>3. Данное постановление обнародовать  на информационном стенде в здании администрации сельского поселения в течени</w:t>
      </w:r>
      <w:proofErr w:type="gramStart"/>
      <w:r>
        <w:t>и</w:t>
      </w:r>
      <w:proofErr w:type="gramEnd"/>
      <w:r>
        <w:t xml:space="preserve"> семи дней после его подписания.</w:t>
      </w:r>
    </w:p>
    <w:p w:rsidR="00453FE5" w:rsidRDefault="00453FE5" w:rsidP="00453FE5">
      <w:pPr>
        <w:tabs>
          <w:tab w:val="left" w:pos="1134"/>
        </w:tabs>
        <w:ind w:firstLine="709"/>
        <w:jc w:val="both"/>
      </w:pPr>
      <w:r>
        <w:t xml:space="preserve">4.  </w:t>
      </w:r>
      <w:r>
        <w:tab/>
        <w:t>Контроль над исполнением настоящего постановления оставляю за собой.</w:t>
      </w:r>
    </w:p>
    <w:p w:rsidR="00453FE5" w:rsidRDefault="00453FE5" w:rsidP="00453FE5">
      <w:pPr>
        <w:ind w:firstLine="720"/>
        <w:rPr>
          <w:rFonts w:ascii="Calibri" w:hAnsi="Calibri"/>
        </w:rPr>
      </w:pPr>
    </w:p>
    <w:p w:rsidR="00453FE5" w:rsidRDefault="00453FE5" w:rsidP="00453FE5">
      <w:pPr>
        <w:ind w:firstLine="720"/>
        <w:rPr>
          <w:rFonts w:ascii="Calibri" w:hAnsi="Calibri"/>
        </w:rPr>
      </w:pPr>
    </w:p>
    <w:p w:rsidR="00453FE5" w:rsidRDefault="00453FE5" w:rsidP="00453FE5">
      <w:r>
        <w:t xml:space="preserve">            Глава сельского поселения</w:t>
      </w:r>
    </w:p>
    <w:p w:rsidR="00453FE5" w:rsidRDefault="00453FE5" w:rsidP="00453FE5">
      <w:r>
        <w:t xml:space="preserve">            Спартакский сельсовет                                                            Ф.Х.Гафурова</w:t>
      </w:r>
    </w:p>
    <w:p w:rsidR="00F96E51" w:rsidRDefault="00F96E51"/>
    <w:sectPr w:rsidR="00F96E51" w:rsidSect="00F9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E5"/>
    <w:rsid w:val="00453FE5"/>
    <w:rsid w:val="00F9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2013-03-11T07:03:00Z</cp:lastPrinted>
  <dcterms:created xsi:type="dcterms:W3CDTF">2013-03-11T06:59:00Z</dcterms:created>
  <dcterms:modified xsi:type="dcterms:W3CDTF">2013-03-11T07:03:00Z</dcterms:modified>
</cp:coreProperties>
</file>